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drawings/drawing3.xml" ContentType="application/vnd.openxmlformats-officedocument.drawingml.chartshapes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2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7819CF" w14:textId="73D6F1D7" w:rsidR="00FE74BA" w:rsidRDefault="00F43CCE">
      <w:pPr>
        <w:rPr>
          <w:b/>
          <w:bCs/>
          <w:lang w:val="es-419"/>
        </w:rPr>
      </w:pPr>
      <w:r w:rsidRPr="00F43CCE">
        <w:rPr>
          <w:b/>
          <w:bCs/>
          <w:lang w:val="es-419"/>
        </w:rPr>
        <w:t>Trafico Histórico de Pasajeros</w:t>
      </w:r>
    </w:p>
    <w:p w14:paraId="212D748D" w14:textId="5083B1AC" w:rsidR="00F43CCE" w:rsidRPr="00F43CCE" w:rsidRDefault="00F43CCE">
      <w:pPr>
        <w:rPr>
          <w:b/>
          <w:bCs/>
          <w:lang w:val="es-419"/>
        </w:rPr>
      </w:pPr>
      <w:r>
        <w:rPr>
          <w:noProof/>
        </w:rPr>
        <w:drawing>
          <wp:inline distT="0" distB="0" distL="0" distR="0" wp14:anchorId="6743EDFF" wp14:editId="37CB5713">
            <wp:extent cx="6278880" cy="3295650"/>
            <wp:effectExtent l="0" t="0" r="7620" b="0"/>
            <wp:docPr id="1866549650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79F95A5E-C1A9-B09E-FB62-DC262813707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14:paraId="10D8D1BF" w14:textId="77777777" w:rsidR="00F43CCE" w:rsidRPr="00F43CCE" w:rsidRDefault="00F43CCE" w:rsidP="00F43CCE">
      <w:pPr>
        <w:pStyle w:val="ListParagraph"/>
        <w:numPr>
          <w:ilvl w:val="0"/>
          <w:numId w:val="1"/>
        </w:numPr>
        <w:rPr>
          <w:lang w:val="es-419"/>
        </w:rPr>
      </w:pPr>
      <w:r w:rsidRPr="00F43CCE">
        <w:rPr>
          <w:lang w:val="es-419"/>
        </w:rPr>
        <w:t>Crecimiento variado del tráfico doméstico: A lo largo de los años, el tráfico doméstico en Venezuela ha experimentado altibajos, reflejando cambios en la demanda interna de vuelos.</w:t>
      </w:r>
    </w:p>
    <w:p w14:paraId="68F344A8" w14:textId="13D8CCD0" w:rsidR="00F43CCE" w:rsidRPr="00F43CCE" w:rsidRDefault="00506F0D" w:rsidP="00F43CCE">
      <w:pPr>
        <w:pStyle w:val="ListParagraph"/>
        <w:numPr>
          <w:ilvl w:val="0"/>
          <w:numId w:val="1"/>
        </w:numPr>
        <w:rPr>
          <w:lang w:val="es-419"/>
        </w:rPr>
      </w:pPr>
      <w:r>
        <w:rPr>
          <w:lang w:val="es-419"/>
        </w:rPr>
        <w:t>Reducción</w:t>
      </w:r>
      <w:r w:rsidR="00F43CCE" w:rsidRPr="00F43CCE">
        <w:rPr>
          <w:lang w:val="es-419"/>
        </w:rPr>
        <w:t xml:space="preserve"> en </w:t>
      </w:r>
      <w:r>
        <w:rPr>
          <w:lang w:val="es-419"/>
        </w:rPr>
        <w:t>tráfico</w:t>
      </w:r>
      <w:r w:rsidR="00F43CCE" w:rsidRPr="00F43CCE">
        <w:rPr>
          <w:lang w:val="es-419"/>
        </w:rPr>
        <w:t xml:space="preserve"> </w:t>
      </w:r>
      <w:proofErr w:type="spellStart"/>
      <w:r w:rsidR="00F43CCE" w:rsidRPr="00F43CCE">
        <w:rPr>
          <w:lang w:val="es-419"/>
        </w:rPr>
        <w:t>extra-regional</w:t>
      </w:r>
      <w:proofErr w:type="spellEnd"/>
      <w:r w:rsidR="00F43CCE" w:rsidRPr="00F43CCE">
        <w:rPr>
          <w:lang w:val="es-419"/>
        </w:rPr>
        <w:t xml:space="preserve">: </w:t>
      </w:r>
      <w:r w:rsidRPr="00F43CCE">
        <w:rPr>
          <w:lang w:val="es-419"/>
        </w:rPr>
        <w:t>Desde 2016</w:t>
      </w:r>
      <w:r w:rsidR="00F43CCE" w:rsidRPr="00F43CCE">
        <w:rPr>
          <w:lang w:val="es-419"/>
        </w:rPr>
        <w:t xml:space="preserve">, se ha observado una disminución notable en el tráfico internacional </w:t>
      </w:r>
      <w:proofErr w:type="spellStart"/>
      <w:r w:rsidR="00F43CCE" w:rsidRPr="00F43CCE">
        <w:rPr>
          <w:lang w:val="es-419"/>
        </w:rPr>
        <w:t>extra-regional</w:t>
      </w:r>
      <w:proofErr w:type="spellEnd"/>
      <w:r w:rsidR="00F43CCE" w:rsidRPr="00F43CCE">
        <w:rPr>
          <w:lang w:val="es-419"/>
        </w:rPr>
        <w:t>, lo que indica una reducción en las conexiones de Venezuela con países fuera de Latinoamérica.</w:t>
      </w:r>
    </w:p>
    <w:p w14:paraId="579DCAAE" w14:textId="256AA6CB" w:rsidR="00F43CCE" w:rsidRPr="00F43CCE" w:rsidRDefault="00F43CCE" w:rsidP="00F43CCE">
      <w:pPr>
        <w:pStyle w:val="ListParagraph"/>
        <w:numPr>
          <w:ilvl w:val="0"/>
          <w:numId w:val="1"/>
        </w:numPr>
        <w:rPr>
          <w:lang w:val="es-419"/>
        </w:rPr>
      </w:pPr>
      <w:r w:rsidRPr="00F43CCE">
        <w:rPr>
          <w:lang w:val="es-419"/>
        </w:rPr>
        <w:t xml:space="preserve">Estabilidad en conexiones </w:t>
      </w:r>
      <w:proofErr w:type="spellStart"/>
      <w:r w:rsidRPr="00F43CCE">
        <w:rPr>
          <w:lang w:val="es-419"/>
        </w:rPr>
        <w:t>intra-regionales</w:t>
      </w:r>
      <w:proofErr w:type="spellEnd"/>
      <w:r w:rsidRPr="00F43CCE">
        <w:rPr>
          <w:lang w:val="es-419"/>
        </w:rPr>
        <w:t xml:space="preserve">: A pesar de las fluctuaciones en otros </w:t>
      </w:r>
      <w:r>
        <w:rPr>
          <w:lang w:val="es-419"/>
        </w:rPr>
        <w:t>mercados</w:t>
      </w:r>
      <w:r w:rsidRPr="00F43CCE">
        <w:rPr>
          <w:lang w:val="es-419"/>
        </w:rPr>
        <w:t xml:space="preserve">, el tráfico internacional </w:t>
      </w:r>
      <w:proofErr w:type="spellStart"/>
      <w:r w:rsidRPr="00F43CCE">
        <w:rPr>
          <w:lang w:val="es-419"/>
        </w:rPr>
        <w:t>intra-regional</w:t>
      </w:r>
      <w:proofErr w:type="spellEnd"/>
      <w:r w:rsidRPr="00F43CCE">
        <w:rPr>
          <w:lang w:val="es-419"/>
        </w:rPr>
        <w:t xml:space="preserve"> ha mantenido una relativa estabilidad, demostrando la persistente conexión de Venezuela con </w:t>
      </w:r>
      <w:r w:rsidR="00506F0D">
        <w:rPr>
          <w:lang w:val="es-419"/>
        </w:rPr>
        <w:t>los países</w:t>
      </w:r>
      <w:r w:rsidRPr="00F43CCE">
        <w:rPr>
          <w:lang w:val="es-419"/>
        </w:rPr>
        <w:t xml:space="preserve"> latinoamericanos.</w:t>
      </w:r>
    </w:p>
    <w:p w14:paraId="5B755365" w14:textId="77777777" w:rsidR="00F43CCE" w:rsidRPr="00F43CCE" w:rsidRDefault="00F43CCE" w:rsidP="00F43CCE">
      <w:pPr>
        <w:pStyle w:val="ListParagraph"/>
        <w:numPr>
          <w:ilvl w:val="0"/>
          <w:numId w:val="1"/>
        </w:numPr>
        <w:rPr>
          <w:lang w:val="es-419"/>
        </w:rPr>
      </w:pPr>
      <w:r w:rsidRPr="00F43CCE">
        <w:rPr>
          <w:lang w:val="es-419"/>
        </w:rPr>
        <w:t xml:space="preserve">Desafíos recientes en la industria aérea: Los últimos años han presentado retos para la industria aérea en Venezuela, reflejados en la disminución general de pasajeros, especialmente hacia destinos </w:t>
      </w:r>
      <w:proofErr w:type="spellStart"/>
      <w:r w:rsidRPr="00F43CCE">
        <w:rPr>
          <w:lang w:val="es-419"/>
        </w:rPr>
        <w:t>extra-regionales</w:t>
      </w:r>
      <w:proofErr w:type="spellEnd"/>
      <w:r w:rsidRPr="00F43CCE">
        <w:rPr>
          <w:lang w:val="es-419"/>
        </w:rPr>
        <w:t>.</w:t>
      </w:r>
    </w:p>
    <w:p w14:paraId="48668247" w14:textId="3F0D2FE5" w:rsidR="00F43CCE" w:rsidRDefault="00F43CCE" w:rsidP="00F43CCE">
      <w:pPr>
        <w:pStyle w:val="ListParagraph"/>
        <w:numPr>
          <w:ilvl w:val="0"/>
          <w:numId w:val="1"/>
        </w:numPr>
        <w:rPr>
          <w:lang w:val="es-419"/>
        </w:rPr>
      </w:pPr>
      <w:r w:rsidRPr="00F43CCE">
        <w:rPr>
          <w:lang w:val="es-419"/>
        </w:rPr>
        <w:t xml:space="preserve">Oportunidades de conectividad: A pesar de los desafíos, la constante demanda en rutas </w:t>
      </w:r>
      <w:proofErr w:type="spellStart"/>
      <w:r w:rsidRPr="00F43CCE">
        <w:rPr>
          <w:lang w:val="es-419"/>
        </w:rPr>
        <w:t>intra-regionales</w:t>
      </w:r>
      <w:proofErr w:type="spellEnd"/>
      <w:r w:rsidRPr="00F43CCE">
        <w:rPr>
          <w:lang w:val="es-419"/>
        </w:rPr>
        <w:t xml:space="preserve"> sugiere oportunidades para fortalecer la conectividad de Venezuela con otros países de Latinoamérica.</w:t>
      </w:r>
    </w:p>
    <w:p w14:paraId="19BB5440" w14:textId="4DDD2CED" w:rsidR="00456FBD" w:rsidRDefault="00456FBD" w:rsidP="00F43CCE">
      <w:pPr>
        <w:pStyle w:val="ListParagraph"/>
        <w:numPr>
          <w:ilvl w:val="0"/>
          <w:numId w:val="1"/>
        </w:numPr>
        <w:rPr>
          <w:lang w:val="es-419"/>
        </w:rPr>
      </w:pPr>
      <w:proofErr w:type="gramStart"/>
      <w:r>
        <w:rPr>
          <w:lang w:val="es-419"/>
        </w:rPr>
        <w:t>De acuerdo a</w:t>
      </w:r>
      <w:proofErr w:type="gramEnd"/>
      <w:r>
        <w:rPr>
          <w:lang w:val="es-419"/>
        </w:rPr>
        <w:t xml:space="preserve"> cálculos de ALTA se estima que en 2023 se supere en un </w:t>
      </w:r>
      <w:r w:rsidRPr="00506F0D">
        <w:rPr>
          <w:b/>
          <w:bCs/>
          <w:lang w:val="es-419"/>
        </w:rPr>
        <w:t xml:space="preserve">6% </w:t>
      </w:r>
      <w:r>
        <w:rPr>
          <w:lang w:val="es-419"/>
        </w:rPr>
        <w:t>los pasajeros viajando desde/hacia Venezuela</w:t>
      </w:r>
      <w:r w:rsidR="00506F0D">
        <w:rPr>
          <w:lang w:val="es-419"/>
        </w:rPr>
        <w:t>.</w:t>
      </w:r>
    </w:p>
    <w:p w14:paraId="4D2D20F1" w14:textId="24F8F8B6" w:rsidR="00236F24" w:rsidRDefault="00236F24" w:rsidP="00236F24">
      <w:pPr>
        <w:rPr>
          <w:lang w:val="es-419"/>
        </w:rPr>
      </w:pPr>
      <w:r>
        <w:rPr>
          <w:noProof/>
          <w:lang w:val="es-419"/>
        </w:rPr>
        <w:lastRenderedPageBreak/>
        <w:drawing>
          <wp:inline distT="0" distB="0" distL="0" distR="0" wp14:anchorId="7E6A24D6" wp14:editId="3FF124B9">
            <wp:extent cx="6134100" cy="3200400"/>
            <wp:effectExtent l="0" t="0" r="0" b="0"/>
            <wp:docPr id="304261095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74963C75" w14:textId="3FCD56F9" w:rsidR="00236F24" w:rsidRDefault="00506F0D" w:rsidP="00236F24">
      <w:pPr>
        <w:rPr>
          <w:lang w:val="es-4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E046133" wp14:editId="0544493F">
                <wp:simplePos x="0" y="0"/>
                <wp:positionH relativeFrom="column">
                  <wp:posOffset>2247900</wp:posOffset>
                </wp:positionH>
                <wp:positionV relativeFrom="paragraph">
                  <wp:posOffset>784860</wp:posOffset>
                </wp:positionV>
                <wp:extent cx="2700020" cy="637034"/>
                <wp:effectExtent l="0" t="0" r="5080" b="0"/>
                <wp:wrapNone/>
                <wp:docPr id="2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0020" cy="6370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C4FE2" w14:textId="491BFD9D" w:rsidR="00506F0D" w:rsidRDefault="00506F0D" w:rsidP="00506F0D">
                            <w:pPr>
                              <w:spacing w:line="256" w:lineRule="auto"/>
                              <w:rPr>
                                <w:rFonts w:ascii="Calibri" w:eastAsia="Calibri" w:hAnsi="Calibri"/>
                                <w:lang w:val="es-ES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lang w:val="es-ES"/>
                              </w:rPr>
                              <w:t>Colombia y Panamá son los principales mercados internacionales desde y hacia Venezuela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E04613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77pt;margin-top:61.8pt;width:212.6pt;height:50.1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" stroked="f">
                <v:textbox style="mso-fit-shape-to-text:t">
                  <w:txbxContent>
                    <w:p w14:paraId="78DC4FE2" w14:textId="491BFD9D" w:rsidR="00506F0D" w:rsidRDefault="00506F0D" w:rsidP="00506F0D">
                      <w:pPr>
                        <w:spacing w:line="256" w:lineRule="auto"/>
                        <w:rPr>
                          <w:rFonts w:ascii="Calibri" w:eastAsia="Calibri" w:hAnsi="Calibri"/>
                          <w:lang w:val="es-ES"/>
                          <w14:ligatures w14:val="none"/>
                        </w:rPr>
                      </w:pPr>
                      <w:r>
                        <w:rPr>
                          <w:rFonts w:ascii="Calibri" w:eastAsia="Calibri" w:hAnsi="Calibri"/>
                          <w:lang w:val="es-ES"/>
                        </w:rPr>
                        <w:t>Colombia y Panamá son los principales mercados internacionales desde y hacia Venezuela</w:t>
                      </w:r>
                    </w:p>
                  </w:txbxContent>
                </v:textbox>
              </v:shape>
            </w:pict>
          </mc:Fallback>
        </mc:AlternateContent>
      </w:r>
      <w:r w:rsidR="00236F24">
        <w:rPr>
          <w:noProof/>
          <w:lang w:val="es-419"/>
        </w:rPr>
        <w:drawing>
          <wp:inline distT="0" distB="0" distL="0" distR="0" wp14:anchorId="3329B2AD" wp14:editId="35DA0681">
            <wp:extent cx="5943600" cy="3101009"/>
            <wp:effectExtent l="0" t="0" r="0" b="4445"/>
            <wp:docPr id="1883585828" name="Chart 18835858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25AD15D5" w14:textId="5267B4F5" w:rsidR="007D71E6" w:rsidRDefault="009F5F5B" w:rsidP="00236F24">
      <w:pPr>
        <w:rPr>
          <w:lang w:val="es-419"/>
        </w:rPr>
      </w:pPr>
      <w:r w:rsidRPr="009F5F5B">
        <w:rPr>
          <w:noProof/>
          <w:lang w:val="es-419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44C5878" wp14:editId="45FEDAA4">
                <wp:simplePos x="0" y="0"/>
                <wp:positionH relativeFrom="column">
                  <wp:posOffset>2613660</wp:posOffset>
                </wp:positionH>
                <wp:positionV relativeFrom="paragraph">
                  <wp:posOffset>838200</wp:posOffset>
                </wp:positionV>
                <wp:extent cx="2360930" cy="1404620"/>
                <wp:effectExtent l="0" t="0" r="3810" b="825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12DCEF" w14:textId="5FBE61A6" w:rsidR="009F5F5B" w:rsidRPr="009F5F5B" w:rsidRDefault="009F5F5B">
                            <w:pPr>
                              <w:rPr>
                                <w:lang w:val="es-ES"/>
                              </w:rPr>
                            </w:pPr>
                            <w:r w:rsidRPr="009F5F5B">
                              <w:rPr>
                                <w:lang w:val="es-ES"/>
                              </w:rPr>
                              <w:t>Venezuela es el 17 mercado más i</w:t>
                            </w:r>
                            <w:r>
                              <w:rPr>
                                <w:lang w:val="es-ES"/>
                              </w:rPr>
                              <w:t>mportante de la región, con casi 4 millones de pasajeros en 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4C5878" id="Text Box 2" o:spid="_x0000_s1027" type="#_x0000_t202" style="position:absolute;margin-left:205.8pt;margin-top:66pt;width:185.9pt;height:110.6pt;z-index:25165926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" stroked="f">
                <v:textbox style="mso-fit-shape-to-text:t">
                  <w:txbxContent>
                    <w:p w14:paraId="7112DCEF" w14:textId="5FBE61A6" w:rsidR="009F5F5B" w:rsidRPr="009F5F5B" w:rsidRDefault="009F5F5B">
                      <w:pPr>
                        <w:rPr>
                          <w:lang w:val="es-ES"/>
                        </w:rPr>
                      </w:pPr>
                      <w:r w:rsidRPr="009F5F5B">
                        <w:rPr>
                          <w:lang w:val="es-ES"/>
                        </w:rPr>
                        <w:t>Venezuela es el 17 mercado más i</w:t>
                      </w:r>
                      <w:r>
                        <w:rPr>
                          <w:lang w:val="es-ES"/>
                        </w:rPr>
                        <w:t>mportante de la región, con casi 4 millones de pasajeros en 2023</w:t>
                      </w:r>
                    </w:p>
                  </w:txbxContent>
                </v:textbox>
              </v:shape>
            </w:pict>
          </mc:Fallback>
        </mc:AlternateContent>
      </w:r>
      <w:r w:rsidR="007D71E6">
        <w:rPr>
          <w:noProof/>
          <w:lang w:val="es-419"/>
        </w:rPr>
        <w:drawing>
          <wp:inline distT="0" distB="0" distL="0" distR="0" wp14:anchorId="54B3705A" wp14:editId="772ECB97">
            <wp:extent cx="6019800" cy="3200400"/>
            <wp:effectExtent l="0" t="0" r="0" b="0"/>
            <wp:docPr id="205602334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06F022D4" w14:textId="698D779B" w:rsidR="009F5F5B" w:rsidRDefault="009F5F5B" w:rsidP="00236F24">
      <w:pPr>
        <w:rPr>
          <w:lang w:val="es-419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8F2D5BB" wp14:editId="4335491F">
            <wp:simplePos x="0" y="0"/>
            <wp:positionH relativeFrom="column">
              <wp:posOffset>868680</wp:posOffset>
            </wp:positionH>
            <wp:positionV relativeFrom="paragraph">
              <wp:posOffset>194310</wp:posOffset>
            </wp:positionV>
            <wp:extent cx="4234132" cy="4930216"/>
            <wp:effectExtent l="0" t="0" r="0" b="3810"/>
            <wp:wrapNone/>
            <wp:docPr id="4" name="Imagen 6" descr="Map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B7565153-AC23-8ED5-E27E-42B861F232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6" descr="Mapa&#10;&#10;Descripción generada automáticamente">
                      <a:extLst>
                        <a:ext uri="{FF2B5EF4-FFF2-40B4-BE49-F238E27FC236}">
                          <a16:creationId xmlns:a16="http://schemas.microsoft.com/office/drawing/2014/main" id="{B7565153-AC23-8ED5-E27E-42B861F232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4132" cy="4930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8D7CFC" w14:textId="372C1947" w:rsidR="009F5F5B" w:rsidRDefault="009F5F5B" w:rsidP="00236F24">
      <w:pPr>
        <w:rPr>
          <w:lang w:val="es-419"/>
        </w:rPr>
      </w:pPr>
      <w:r w:rsidRPr="009F5F5B">
        <w:rPr>
          <w:noProof/>
          <w:lang w:val="es-419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68119670" wp14:editId="2B20D3C3">
                <wp:simplePos x="0" y="0"/>
                <wp:positionH relativeFrom="margin">
                  <wp:posOffset>4343400</wp:posOffset>
                </wp:positionH>
                <wp:positionV relativeFrom="paragraph">
                  <wp:posOffset>18415</wp:posOffset>
                </wp:positionV>
                <wp:extent cx="2148840" cy="1404620"/>
                <wp:effectExtent l="0" t="0" r="3810" b="0"/>
                <wp:wrapNone/>
                <wp:docPr id="43795548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88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1D5812" w14:textId="48C85830" w:rsidR="009F5F5B" w:rsidRPr="009F5F5B" w:rsidRDefault="009F5F5B" w:rsidP="009F5F5B">
                            <w:pPr>
                              <w:rPr>
                                <w:b/>
                                <w:bCs/>
                                <w:color w:val="000000" w:themeColor="text1"/>
                                <w:lang w:val="es-ES"/>
                              </w:rPr>
                            </w:pPr>
                            <w:r w:rsidRPr="009F5F5B">
                              <w:rPr>
                                <w:b/>
                                <w:bCs/>
                                <w:color w:val="000000" w:themeColor="text1"/>
                                <w:lang w:val="es-ES"/>
                              </w:rPr>
                              <w:t xml:space="preserve">Venezuela </w:t>
                            </w:r>
                            <w:r w:rsidRPr="009F5F5B">
                              <w:rPr>
                                <w:b/>
                                <w:bCs/>
                                <w:color w:val="000000" w:themeColor="text1"/>
                                <w:lang w:val="es-ES"/>
                              </w:rPr>
                              <w:t>tiene un potencial de crecimiento grande si se compara el indicador viajes/cápita con otros países de la región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lang w:val="es-ES"/>
                              </w:rPr>
                              <w:t xml:space="preserve">. </w:t>
                            </w:r>
                            <w:r w:rsidR="00FA08AE">
                              <w:rPr>
                                <w:b/>
                                <w:bCs/>
                                <w:color w:val="000000" w:themeColor="text1"/>
                                <w:lang w:val="es-ES"/>
                              </w:rPr>
                              <w:t>A principios de siglo Venezuela era el 3er mercado de LAC después de Brasil y México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119670" id="_x0000_s1028" type="#_x0000_t202" style="position:absolute;margin-left:342pt;margin-top:1.45pt;width:169.2pt;height:110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" stroked="f">
                <v:textbox style="mso-fit-shape-to-text:t">
                  <w:txbxContent>
                    <w:p w14:paraId="6D1D5812" w14:textId="48C85830" w:rsidR="009F5F5B" w:rsidRPr="009F5F5B" w:rsidRDefault="009F5F5B" w:rsidP="009F5F5B">
                      <w:pPr>
                        <w:rPr>
                          <w:b/>
                          <w:bCs/>
                          <w:color w:val="000000" w:themeColor="text1"/>
                          <w:lang w:val="es-ES"/>
                        </w:rPr>
                      </w:pPr>
                      <w:r w:rsidRPr="009F5F5B">
                        <w:rPr>
                          <w:b/>
                          <w:bCs/>
                          <w:color w:val="000000" w:themeColor="text1"/>
                          <w:lang w:val="es-ES"/>
                        </w:rPr>
                        <w:t xml:space="preserve">Venezuela </w:t>
                      </w:r>
                      <w:r w:rsidRPr="009F5F5B">
                        <w:rPr>
                          <w:b/>
                          <w:bCs/>
                          <w:color w:val="000000" w:themeColor="text1"/>
                          <w:lang w:val="es-ES"/>
                        </w:rPr>
                        <w:t>tiene un potencial de crecimiento grande si se compara el indicador viajes/cápita con otros países de la región</w:t>
                      </w:r>
                      <w:r>
                        <w:rPr>
                          <w:b/>
                          <w:bCs/>
                          <w:color w:val="000000" w:themeColor="text1"/>
                          <w:lang w:val="es-ES"/>
                        </w:rPr>
                        <w:t xml:space="preserve">. </w:t>
                      </w:r>
                      <w:r w:rsidR="00FA08AE">
                        <w:rPr>
                          <w:b/>
                          <w:bCs/>
                          <w:color w:val="000000" w:themeColor="text1"/>
                          <w:lang w:val="es-ES"/>
                        </w:rPr>
                        <w:t>A principios de siglo Venezuela era el 3er mercado de LAC después de Brasil y México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BA0F043" wp14:editId="2737F3AD">
                <wp:simplePos x="0" y="0"/>
                <wp:positionH relativeFrom="column">
                  <wp:posOffset>4574540</wp:posOffset>
                </wp:positionH>
                <wp:positionV relativeFrom="paragraph">
                  <wp:posOffset>2225040</wp:posOffset>
                </wp:positionV>
                <wp:extent cx="1245870" cy="276860"/>
                <wp:effectExtent l="0" t="0" r="0" b="0"/>
                <wp:wrapNone/>
                <wp:docPr id="1796581134" name="TextBox 2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55E3B80" w14:textId="6FEA24A5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0.</w:t>
                            </w: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13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A0F043" id="TextBox 26" o:spid="_x0000_s1029" type="#_x0000_t202" style="position:absolute;margin-left:360.2pt;margin-top:175.2pt;width:98.1pt;height:21.8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" filled="f" stroked="f">
                <v:textbox style="mso-fit-shape-to-text:t">
                  <w:txbxContent>
                    <w:p w14:paraId="155E3B80" w14:textId="6FEA24A5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0.</w:t>
                      </w: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C1ED032" wp14:editId="4A68880B">
                <wp:simplePos x="0" y="0"/>
                <wp:positionH relativeFrom="column">
                  <wp:posOffset>3744595</wp:posOffset>
                </wp:positionH>
                <wp:positionV relativeFrom="paragraph">
                  <wp:posOffset>2230120</wp:posOffset>
                </wp:positionV>
                <wp:extent cx="1751965" cy="0"/>
                <wp:effectExtent l="0" t="0" r="0" b="0"/>
                <wp:wrapNone/>
                <wp:docPr id="1817563762" name="Conector recto 17"/>
                <wp:cNvGraphicFramePr xmlns:a="http://schemas.openxmlformats.org/drawingml/2006/main"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5196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0123E7" id="Conector recto 17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.85pt,175.6pt" to="432.8pt,17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7357AB1" wp14:editId="7968F413">
                <wp:simplePos x="0" y="0"/>
                <wp:positionH relativeFrom="column">
                  <wp:posOffset>3716655</wp:posOffset>
                </wp:positionH>
                <wp:positionV relativeFrom="paragraph">
                  <wp:posOffset>2208530</wp:posOffset>
                </wp:positionV>
                <wp:extent cx="55245" cy="55245"/>
                <wp:effectExtent l="0" t="0" r="20955" b="20955"/>
                <wp:wrapNone/>
                <wp:docPr id="395108154" name="Elipse 15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751E968B" id="Elipse 15" o:spid="_x0000_s1026" style="position:absolute;margin-left:292.65pt;margin-top:173.9pt;width:4.35pt;height:4.3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654757F" wp14:editId="3091FD8E">
                <wp:simplePos x="0" y="0"/>
                <wp:positionH relativeFrom="column">
                  <wp:posOffset>4571365</wp:posOffset>
                </wp:positionH>
                <wp:positionV relativeFrom="paragraph">
                  <wp:posOffset>2004060</wp:posOffset>
                </wp:positionV>
                <wp:extent cx="1246364" cy="276999"/>
                <wp:effectExtent l="0" t="0" r="0" b="0"/>
                <wp:wrapNone/>
                <wp:docPr id="1774740075" name="TextBox 2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6364" cy="276999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5501B5B" w14:textId="1EC8B57D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Venezuela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4757F" id="_x0000_s1030" type="#_x0000_t202" style="position:absolute;margin-left:359.95pt;margin-top:157.8pt;width:98.15pt;height:21.8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" filled="f" stroked="f">
                <v:textbox style="mso-fit-shape-to-text:t">
                  <w:txbxContent>
                    <w:p w14:paraId="45501B5B" w14:textId="1EC8B57D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Venezuela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BA852ED" wp14:editId="3441F077">
                <wp:simplePos x="0" y="0"/>
                <wp:positionH relativeFrom="column">
                  <wp:posOffset>3395345</wp:posOffset>
                </wp:positionH>
                <wp:positionV relativeFrom="paragraph">
                  <wp:posOffset>3120390</wp:posOffset>
                </wp:positionV>
                <wp:extent cx="55245" cy="55245"/>
                <wp:effectExtent l="0" t="0" r="20955" b="20955"/>
                <wp:wrapNone/>
                <wp:docPr id="54" name="Elipse 37">
                  <a:extLst xmlns:a="http://schemas.openxmlformats.org/drawingml/2006/main">
                    <a:ext uri="{FF2B5EF4-FFF2-40B4-BE49-F238E27FC236}">
                      <a16:creationId xmlns:a16="http://schemas.microsoft.com/office/drawing/2014/main" id="{0119E988-B31A-6289-0B06-9616131371A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6BC9974E" id="Elipse 37" o:spid="_x0000_s1026" style="position:absolute;margin-left:267.35pt;margin-top:245.7pt;width:4.35pt;height:4.3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52A071" wp14:editId="6F01D47F">
                <wp:simplePos x="0" y="0"/>
                <wp:positionH relativeFrom="column">
                  <wp:posOffset>2326640</wp:posOffset>
                </wp:positionH>
                <wp:positionV relativeFrom="paragraph">
                  <wp:posOffset>3108960</wp:posOffset>
                </wp:positionV>
                <wp:extent cx="689610" cy="276860"/>
                <wp:effectExtent l="0" t="0" r="0" b="0"/>
                <wp:wrapNone/>
                <wp:docPr id="53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BBF2B013-5097-1D7F-36A2-F1E836344B3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961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691BE78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0.57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52A071" id="_x0000_s1031" type="#_x0000_t202" style="position:absolute;margin-left:183.2pt;margin-top:244.8pt;width:54.3pt;height:21.8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" filled="f" stroked="f">
                <v:textbox style="mso-fit-shape-to-text:t">
                  <w:txbxContent>
                    <w:p w14:paraId="0691BE78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0.57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2063151" wp14:editId="4F4A4339">
                <wp:simplePos x="0" y="0"/>
                <wp:positionH relativeFrom="column">
                  <wp:posOffset>2077720</wp:posOffset>
                </wp:positionH>
                <wp:positionV relativeFrom="paragraph">
                  <wp:posOffset>2907030</wp:posOffset>
                </wp:positionV>
                <wp:extent cx="1191895" cy="276860"/>
                <wp:effectExtent l="0" t="0" r="0" b="0"/>
                <wp:wrapNone/>
                <wp:docPr id="52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6E3689B5-FF98-15B4-F5E5-6DAB2D20E92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814F77E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Peru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063151" id="_x0000_s1032" type="#_x0000_t202" style="position:absolute;margin-left:163.6pt;margin-top:228.9pt;width:93.85pt;height:21.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" filled="f" stroked="f">
                <v:textbox style="mso-fit-shape-to-text:t">
                  <w:txbxContent>
                    <w:p w14:paraId="4814F77E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Peru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96CA2C5" wp14:editId="1E4B7167">
                <wp:simplePos x="0" y="0"/>
                <wp:positionH relativeFrom="column">
                  <wp:posOffset>1986280</wp:posOffset>
                </wp:positionH>
                <wp:positionV relativeFrom="paragraph">
                  <wp:posOffset>3136900</wp:posOffset>
                </wp:positionV>
                <wp:extent cx="1398905" cy="0"/>
                <wp:effectExtent l="0" t="0" r="0" b="0"/>
                <wp:wrapNone/>
                <wp:docPr id="51" name="Conector recto 28">
                  <a:extLst xmlns:a="http://schemas.openxmlformats.org/drawingml/2006/main">
                    <a:ext uri="{FF2B5EF4-FFF2-40B4-BE49-F238E27FC236}">
                      <a16:creationId xmlns:a16="http://schemas.microsoft.com/office/drawing/2014/main" id="{D9633167-AF19-6D62-CA86-A4498F56F37E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9890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3A5751" id="Conector recto 28" o:spid="_x0000_s1026" style="position:absolute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6.4pt,247pt" to="266.5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18A292A" wp14:editId="7B62F484">
                <wp:simplePos x="0" y="0"/>
                <wp:positionH relativeFrom="column">
                  <wp:posOffset>4262120</wp:posOffset>
                </wp:positionH>
                <wp:positionV relativeFrom="paragraph">
                  <wp:posOffset>4193540</wp:posOffset>
                </wp:positionV>
                <wp:extent cx="800100" cy="276860"/>
                <wp:effectExtent l="0" t="0" r="0" b="0"/>
                <wp:wrapNone/>
                <wp:docPr id="45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E7355B78-E59C-2D33-D122-309DCC6AB4D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5B98B8F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0.59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8A292A" id="_x0000_s1033" type="#_x0000_t202" style="position:absolute;margin-left:335.6pt;margin-top:330.2pt;width:63pt;height:21.8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" filled="f" stroked="f">
                <v:textbox style="mso-fit-shape-to-text:t">
                  <w:txbxContent>
                    <w:p w14:paraId="15B98B8F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0.59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6FBBFE9" wp14:editId="4F654709">
                <wp:simplePos x="0" y="0"/>
                <wp:positionH relativeFrom="column">
                  <wp:posOffset>4010025</wp:posOffset>
                </wp:positionH>
                <wp:positionV relativeFrom="paragraph">
                  <wp:posOffset>3958590</wp:posOffset>
                </wp:positionV>
                <wp:extent cx="1245870" cy="276860"/>
                <wp:effectExtent l="0" t="0" r="0" b="0"/>
                <wp:wrapNone/>
                <wp:docPr id="44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15997C2-DC40-E55E-BE54-D4BAE9FC64D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168D92D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Argentina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FBBFE9" id="_x0000_s1034" type="#_x0000_t202" style="position:absolute;margin-left:315.75pt;margin-top:311.7pt;width:98.1pt;height:21.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" filled="f" stroked="f">
                <v:textbox style="mso-fit-shape-to-text:t">
                  <w:txbxContent>
                    <w:p w14:paraId="5168D92D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Argentina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2ED11F2" wp14:editId="01B9C91E">
                <wp:simplePos x="0" y="0"/>
                <wp:positionH relativeFrom="column">
                  <wp:posOffset>3774440</wp:posOffset>
                </wp:positionH>
                <wp:positionV relativeFrom="paragraph">
                  <wp:posOffset>4203065</wp:posOffset>
                </wp:positionV>
                <wp:extent cx="1136015" cy="0"/>
                <wp:effectExtent l="0" t="0" r="0" b="0"/>
                <wp:wrapNone/>
                <wp:docPr id="43" name="Conector recto 42">
                  <a:extLst xmlns:a="http://schemas.openxmlformats.org/drawingml/2006/main">
                    <a:ext uri="{FF2B5EF4-FFF2-40B4-BE49-F238E27FC236}">
                      <a16:creationId xmlns:a16="http://schemas.microsoft.com/office/drawing/2014/main" id="{F9D54F79-69E7-C59F-70FF-5EDFA973C060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3601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A46A17" id="Conector recto 42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.2pt,330.95pt" to="386.65pt,3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52C5D5E" wp14:editId="3AAFB4D9">
                <wp:simplePos x="0" y="0"/>
                <wp:positionH relativeFrom="column">
                  <wp:posOffset>3746500</wp:posOffset>
                </wp:positionH>
                <wp:positionV relativeFrom="paragraph">
                  <wp:posOffset>4182110</wp:posOffset>
                </wp:positionV>
                <wp:extent cx="55245" cy="55245"/>
                <wp:effectExtent l="0" t="0" r="20955" b="20955"/>
                <wp:wrapNone/>
                <wp:docPr id="42" name="Elipse 41">
                  <a:extLst xmlns:a="http://schemas.openxmlformats.org/drawingml/2006/main">
                    <a:ext uri="{FF2B5EF4-FFF2-40B4-BE49-F238E27FC236}">
                      <a16:creationId xmlns:a16="http://schemas.microsoft.com/office/drawing/2014/main" id="{20A7EA45-EA89-53CB-7291-8DB43EB67D3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5BA210E6" id="Elipse 41" o:spid="_x0000_s1026" style="position:absolute;margin-left:295pt;margin-top:329.3pt;width:4.35pt;height:4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0AD6DAC" wp14:editId="49A0D8F3">
                <wp:simplePos x="0" y="0"/>
                <wp:positionH relativeFrom="column">
                  <wp:posOffset>2482215</wp:posOffset>
                </wp:positionH>
                <wp:positionV relativeFrom="paragraph">
                  <wp:posOffset>3714750</wp:posOffset>
                </wp:positionV>
                <wp:extent cx="615315" cy="276860"/>
                <wp:effectExtent l="0" t="0" r="0" b="0"/>
                <wp:wrapNone/>
                <wp:docPr id="41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5324CB3-271E-5229-47F9-5BF9915B54E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04E6E1A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1.15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D6DAC" id="_x0000_s1035" type="#_x0000_t202" style="position:absolute;margin-left:195.45pt;margin-top:292.5pt;width:48.45pt;height:21.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" filled="f" stroked="f">
                <v:textbox style="mso-fit-shape-to-text:t">
                  <w:txbxContent>
                    <w:p w14:paraId="304E6E1A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1.15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D8E5CC9" wp14:editId="48719D00">
                <wp:simplePos x="0" y="0"/>
                <wp:positionH relativeFrom="column">
                  <wp:posOffset>2391410</wp:posOffset>
                </wp:positionH>
                <wp:positionV relativeFrom="paragraph">
                  <wp:posOffset>3496310</wp:posOffset>
                </wp:positionV>
                <wp:extent cx="793115" cy="276860"/>
                <wp:effectExtent l="0" t="0" r="0" b="0"/>
                <wp:wrapNone/>
                <wp:docPr id="40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45524588-620A-05BD-7A3D-90617F0144D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311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74BA27D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Chile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8E5CC9" id="_x0000_s1036" type="#_x0000_t202" style="position:absolute;margin-left:188.3pt;margin-top:275.3pt;width:62.45pt;height:21.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" filled="f" stroked="f">
                <v:textbox style="mso-fit-shape-to-text:t">
                  <w:txbxContent>
                    <w:p w14:paraId="274BA27D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Chile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07C0BBD" wp14:editId="740394D5">
                <wp:simplePos x="0" y="0"/>
                <wp:positionH relativeFrom="column">
                  <wp:posOffset>2156460</wp:posOffset>
                </wp:positionH>
                <wp:positionV relativeFrom="paragraph">
                  <wp:posOffset>3736340</wp:posOffset>
                </wp:positionV>
                <wp:extent cx="1398905" cy="0"/>
                <wp:effectExtent l="0" t="0" r="0" b="0"/>
                <wp:wrapNone/>
                <wp:docPr id="39" name="Conector recto 38">
                  <a:extLst xmlns:a="http://schemas.openxmlformats.org/drawingml/2006/main">
                    <a:ext uri="{FF2B5EF4-FFF2-40B4-BE49-F238E27FC236}">
                      <a16:creationId xmlns:a16="http://schemas.microsoft.com/office/drawing/2014/main" id="{B670ACC7-2335-EB92-F8FA-487DF55EC849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9890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1EA5E7" id="Conector recto 38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8pt,294.2pt" to="279.95pt,29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C75EC68" wp14:editId="6FBE5659">
                <wp:simplePos x="0" y="0"/>
                <wp:positionH relativeFrom="column">
                  <wp:posOffset>3556000</wp:posOffset>
                </wp:positionH>
                <wp:positionV relativeFrom="paragraph">
                  <wp:posOffset>3714750</wp:posOffset>
                </wp:positionV>
                <wp:extent cx="55245" cy="55245"/>
                <wp:effectExtent l="0" t="0" r="20955" b="20955"/>
                <wp:wrapNone/>
                <wp:docPr id="38" name="Elipse 37">
                  <a:extLst xmlns:a="http://schemas.openxmlformats.org/drawingml/2006/main">
                    <a:ext uri="{FF2B5EF4-FFF2-40B4-BE49-F238E27FC236}">
                      <a16:creationId xmlns:a16="http://schemas.microsoft.com/office/drawing/2014/main" id="{8EA7851F-8642-02CB-521B-53C3E4E79B2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4DB2FF8C" id="Elipse 37" o:spid="_x0000_s1026" style="position:absolute;margin-left:280pt;margin-top:292.5pt;width:4.35pt;height:4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996CE2B" wp14:editId="6DABB7FD">
                <wp:simplePos x="0" y="0"/>
                <wp:positionH relativeFrom="column">
                  <wp:posOffset>5062855</wp:posOffset>
                </wp:positionH>
                <wp:positionV relativeFrom="paragraph">
                  <wp:posOffset>2998470</wp:posOffset>
                </wp:positionV>
                <wp:extent cx="664845" cy="276860"/>
                <wp:effectExtent l="0" t="0" r="0" b="0"/>
                <wp:wrapNone/>
                <wp:docPr id="37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1668DB0B-C8E4-8A36-24EF-8B3F9EB1F97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84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2C517AC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0.44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96CE2B" id="_x0000_s1037" type="#_x0000_t202" style="position:absolute;margin-left:398.65pt;margin-top:236.1pt;width:52.35pt;height:21.8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" filled="f" stroked="f">
                <v:textbox style="mso-fit-shape-to-text:t">
                  <w:txbxContent>
                    <w:p w14:paraId="22C517AC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0.44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92E1AEC" wp14:editId="06AE742E">
                <wp:simplePos x="0" y="0"/>
                <wp:positionH relativeFrom="column">
                  <wp:posOffset>4998720</wp:posOffset>
                </wp:positionH>
                <wp:positionV relativeFrom="paragraph">
                  <wp:posOffset>2761615</wp:posOffset>
                </wp:positionV>
                <wp:extent cx="793115" cy="276860"/>
                <wp:effectExtent l="0" t="0" r="0" b="0"/>
                <wp:wrapNone/>
                <wp:docPr id="36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3238A13E-412C-AA63-A64B-3988267E07D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311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0EC9231" w14:textId="28221A8F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proofErr w:type="spellStart"/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Bra</w:t>
                            </w: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s</w:t>
                            </w: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il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2E1AEC" id="_x0000_s1038" type="#_x0000_t202" style="position:absolute;margin-left:393.6pt;margin-top:217.45pt;width:62.45pt;height:21.8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" filled="f" stroked="f">
                <v:textbox style="mso-fit-shape-to-text:t">
                  <w:txbxContent>
                    <w:p w14:paraId="60EC9231" w14:textId="28221A8F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proofErr w:type="spellStart"/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Bra</w:t>
                      </w: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s</w:t>
                      </w: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il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19AD211" wp14:editId="5329D3C8">
                <wp:simplePos x="0" y="0"/>
                <wp:positionH relativeFrom="column">
                  <wp:posOffset>4316730</wp:posOffset>
                </wp:positionH>
                <wp:positionV relativeFrom="paragraph">
                  <wp:posOffset>3008630</wp:posOffset>
                </wp:positionV>
                <wp:extent cx="1410970" cy="0"/>
                <wp:effectExtent l="0" t="0" r="0" b="0"/>
                <wp:wrapNone/>
                <wp:docPr id="35" name="Conector recto 33">
                  <a:extLst xmlns:a="http://schemas.openxmlformats.org/drawingml/2006/main">
                    <a:ext uri="{FF2B5EF4-FFF2-40B4-BE49-F238E27FC236}">
                      <a16:creationId xmlns:a16="http://schemas.microsoft.com/office/drawing/2014/main" id="{64EC0E8B-1BBD-C0A3-3F8E-9C0891E1E647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41097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2133C2" id="Conector recto 33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9.9pt,236.9pt" to="451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3951EC1" wp14:editId="511FFC95">
                <wp:simplePos x="0" y="0"/>
                <wp:positionH relativeFrom="column">
                  <wp:posOffset>4289425</wp:posOffset>
                </wp:positionH>
                <wp:positionV relativeFrom="paragraph">
                  <wp:posOffset>2987675</wp:posOffset>
                </wp:positionV>
                <wp:extent cx="55245" cy="55245"/>
                <wp:effectExtent l="0" t="0" r="20955" b="20955"/>
                <wp:wrapNone/>
                <wp:docPr id="34" name="Elipse 32">
                  <a:extLst xmlns:a="http://schemas.openxmlformats.org/drawingml/2006/main">
                    <a:ext uri="{FF2B5EF4-FFF2-40B4-BE49-F238E27FC236}">
                      <a16:creationId xmlns:a16="http://schemas.microsoft.com/office/drawing/2014/main" id="{B601AB9C-DE28-F099-874B-20B424E759F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14091575" id="Elipse 32" o:spid="_x0000_s1026" style="position:absolute;margin-left:337.75pt;margin-top:235.25pt;width:4.35pt;height:4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805B2D1" wp14:editId="3318952F">
                <wp:simplePos x="0" y="0"/>
                <wp:positionH relativeFrom="column">
                  <wp:posOffset>2377440</wp:posOffset>
                </wp:positionH>
                <wp:positionV relativeFrom="paragraph">
                  <wp:posOffset>2560320</wp:posOffset>
                </wp:positionV>
                <wp:extent cx="689610" cy="276860"/>
                <wp:effectExtent l="0" t="0" r="0" b="0"/>
                <wp:wrapNone/>
                <wp:docPr id="33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2C5DB72C-C397-6F8C-0B66-C74CAC9462B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961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6B2F4F2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0.8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05B2D1" id="_x0000_s1039" type="#_x0000_t202" style="position:absolute;margin-left:187.2pt;margin-top:201.6pt;width:54.3pt;height:21.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" filled="f" stroked="f">
                <v:textbox style="mso-fit-shape-to-text:t">
                  <w:txbxContent>
                    <w:p w14:paraId="36B2F4F2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0.8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F05023C" wp14:editId="33432CC0">
                <wp:simplePos x="0" y="0"/>
                <wp:positionH relativeFrom="column">
                  <wp:posOffset>2129155</wp:posOffset>
                </wp:positionH>
                <wp:positionV relativeFrom="paragraph">
                  <wp:posOffset>2358390</wp:posOffset>
                </wp:positionV>
                <wp:extent cx="1191895" cy="276860"/>
                <wp:effectExtent l="0" t="0" r="0" b="0"/>
                <wp:wrapNone/>
                <wp:docPr id="32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A3F2E77F-64F4-33A2-E583-5EDB6867E3D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189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6C76A7F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Colombia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05023C" id="_x0000_s1040" type="#_x0000_t202" style="position:absolute;margin-left:167.65pt;margin-top:185.7pt;width:93.85pt;height:21.8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" filled="f" stroked="f">
                <v:textbox style="mso-fit-shape-to-text:t">
                  <w:txbxContent>
                    <w:p w14:paraId="66C76A7F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Colombia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A99B0D" wp14:editId="200D24A2">
                <wp:simplePos x="0" y="0"/>
                <wp:positionH relativeFrom="column">
                  <wp:posOffset>2037715</wp:posOffset>
                </wp:positionH>
                <wp:positionV relativeFrom="paragraph">
                  <wp:posOffset>2587625</wp:posOffset>
                </wp:positionV>
                <wp:extent cx="1398905" cy="0"/>
                <wp:effectExtent l="0" t="0" r="0" b="0"/>
                <wp:wrapNone/>
                <wp:docPr id="31" name="Conector recto 28">
                  <a:extLst xmlns:a="http://schemas.openxmlformats.org/drawingml/2006/main">
                    <a:ext uri="{FF2B5EF4-FFF2-40B4-BE49-F238E27FC236}">
                      <a16:creationId xmlns:a16="http://schemas.microsoft.com/office/drawing/2014/main" id="{7830B502-E12E-C3B2-C684-12CCA11C4DE0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9890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A62E72" id="Conector recto 28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.45pt,203.75pt" to="270.6pt,2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ED704E4" wp14:editId="00C1A615">
                <wp:simplePos x="0" y="0"/>
                <wp:positionH relativeFrom="column">
                  <wp:posOffset>3451225</wp:posOffset>
                </wp:positionH>
                <wp:positionV relativeFrom="paragraph">
                  <wp:posOffset>2560320</wp:posOffset>
                </wp:positionV>
                <wp:extent cx="55245" cy="55245"/>
                <wp:effectExtent l="0" t="0" r="20955" b="20955"/>
                <wp:wrapNone/>
                <wp:docPr id="30" name="Elipse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56FF8E77-2377-E4A0-9103-C93F46F7405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59BE1359" id="Elipse 27" o:spid="_x0000_s1026" style="position:absolute;margin-left:271.75pt;margin-top:201.6pt;width:4.35pt;height:4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64319AC" wp14:editId="2368A654">
                <wp:simplePos x="0" y="0"/>
                <wp:positionH relativeFrom="column">
                  <wp:posOffset>1388745</wp:posOffset>
                </wp:positionH>
                <wp:positionV relativeFrom="paragraph">
                  <wp:posOffset>2230755</wp:posOffset>
                </wp:positionV>
                <wp:extent cx="821055" cy="276860"/>
                <wp:effectExtent l="0" t="0" r="0" b="0"/>
                <wp:wrapNone/>
                <wp:docPr id="29" name="TextBox 28">
                  <a:extLst xmlns:a="http://schemas.openxmlformats.org/drawingml/2006/main">
                    <a:ext uri="{FF2B5EF4-FFF2-40B4-BE49-F238E27FC236}">
                      <a16:creationId xmlns:a16="http://schemas.microsoft.com/office/drawing/2014/main" id="{17AB9E84-4ADD-B954-26D0-36EBF6D0DD0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1055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E76C7B2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1.42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4319AC" id="TextBox 28" o:spid="_x0000_s1041" type="#_x0000_t202" style="position:absolute;margin-left:109.35pt;margin-top:175.65pt;width:64.65pt;height:21.8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" filled="f" stroked="f">
                <v:textbox style="mso-fit-shape-to-text:t">
                  <w:txbxContent>
                    <w:p w14:paraId="1E76C7B2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1.42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D26B9F" wp14:editId="780643EC">
                <wp:simplePos x="0" y="0"/>
                <wp:positionH relativeFrom="column">
                  <wp:posOffset>1246505</wp:posOffset>
                </wp:positionH>
                <wp:positionV relativeFrom="paragraph">
                  <wp:posOffset>1998980</wp:posOffset>
                </wp:positionV>
                <wp:extent cx="1207770" cy="276860"/>
                <wp:effectExtent l="0" t="0" r="0" b="0"/>
                <wp:wrapNone/>
                <wp:docPr id="26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D99B769D-282E-C519-F59D-D0B8059A63C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777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13C328E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Panama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D26B9F" id="_x0000_s1042" type="#_x0000_t202" style="position:absolute;margin-left:98.15pt;margin-top:157.4pt;width:95.1pt;height:21.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" filled="f" stroked="f">
                <v:textbox style="mso-fit-shape-to-text:t">
                  <w:txbxContent>
                    <w:p w14:paraId="613C328E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Panama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AE3AF6" wp14:editId="5A8694C6">
                <wp:simplePos x="0" y="0"/>
                <wp:positionH relativeFrom="column">
                  <wp:posOffset>1353185</wp:posOffset>
                </wp:positionH>
                <wp:positionV relativeFrom="paragraph">
                  <wp:posOffset>2252345</wp:posOffset>
                </wp:positionV>
                <wp:extent cx="1873885" cy="5080"/>
                <wp:effectExtent l="0" t="0" r="31115" b="33020"/>
                <wp:wrapNone/>
                <wp:docPr id="25" name="Conector recto 23">
                  <a:extLst xmlns:a="http://schemas.openxmlformats.org/drawingml/2006/main">
                    <a:ext uri="{FF2B5EF4-FFF2-40B4-BE49-F238E27FC236}">
                      <a16:creationId xmlns:a16="http://schemas.microsoft.com/office/drawing/2014/main" id="{435E61F7-B7DF-08BA-4551-9E5AD09E3519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73885" cy="508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F01D48" id="Conector recto 23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55pt,177.35pt" to="254.1pt,17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18DB384" wp14:editId="610366AB">
                <wp:simplePos x="0" y="0"/>
                <wp:positionH relativeFrom="column">
                  <wp:posOffset>3227705</wp:posOffset>
                </wp:positionH>
                <wp:positionV relativeFrom="paragraph">
                  <wp:posOffset>2229485</wp:posOffset>
                </wp:positionV>
                <wp:extent cx="55245" cy="55245"/>
                <wp:effectExtent l="0" t="0" r="20955" b="20955"/>
                <wp:wrapNone/>
                <wp:docPr id="21" name="Elipse 22">
                  <a:extLst xmlns:a="http://schemas.openxmlformats.org/drawingml/2006/main">
                    <a:ext uri="{FF2B5EF4-FFF2-40B4-BE49-F238E27FC236}">
                      <a16:creationId xmlns:a16="http://schemas.microsoft.com/office/drawing/2014/main" id="{FD83928C-A64C-BC9F-EE87-36255543CDF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13D4A59F" id="Elipse 22" o:spid="_x0000_s1026" style="position:absolute;margin-left:254.15pt;margin-top:175.55pt;width:4.35pt;height:4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1254E5" wp14:editId="44BB5046">
                <wp:simplePos x="0" y="0"/>
                <wp:positionH relativeFrom="column">
                  <wp:posOffset>3221355</wp:posOffset>
                </wp:positionH>
                <wp:positionV relativeFrom="paragraph">
                  <wp:posOffset>1651635</wp:posOffset>
                </wp:positionV>
                <wp:extent cx="1245870" cy="276860"/>
                <wp:effectExtent l="0" t="0" r="0" b="0"/>
                <wp:wrapNone/>
                <wp:docPr id="19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88C1893-45D0-B663-9E53-D1246E9CC6D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587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400690D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548235"/>
                                <w:kern w:val="24"/>
                              </w:rPr>
                              <w:t>0.87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1254E5" id="_x0000_s1043" type="#_x0000_t202" style="position:absolute;margin-left:253.65pt;margin-top:130.05pt;width:98.1pt;height:21.8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" filled="f" stroked="f">
                <v:textbox style="mso-fit-shape-to-text:t">
                  <w:txbxContent>
                    <w:p w14:paraId="7400690D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548235"/>
                          <w:kern w:val="24"/>
                        </w:rPr>
                        <w:t>0.87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11ACA9B" wp14:editId="74503983">
                <wp:simplePos x="0" y="0"/>
                <wp:positionH relativeFrom="column">
                  <wp:posOffset>2391410</wp:posOffset>
                </wp:positionH>
                <wp:positionV relativeFrom="paragraph">
                  <wp:posOffset>1656715</wp:posOffset>
                </wp:positionV>
                <wp:extent cx="1751965" cy="0"/>
                <wp:effectExtent l="0" t="0" r="0" b="0"/>
                <wp:wrapNone/>
                <wp:docPr id="13" name="Conector recto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595E77DD-7FAC-94C2-C8A7-662A7AD6D786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5196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6F1846" id="Conector recto 1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8.3pt,130.45pt" to="326.25pt,13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" strokecolor="#0d0d0d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8CCD13" wp14:editId="4ABA9E1A">
                <wp:simplePos x="0" y="0"/>
                <wp:positionH relativeFrom="column">
                  <wp:posOffset>2363470</wp:posOffset>
                </wp:positionH>
                <wp:positionV relativeFrom="paragraph">
                  <wp:posOffset>1635125</wp:posOffset>
                </wp:positionV>
                <wp:extent cx="55245" cy="55245"/>
                <wp:effectExtent l="0" t="0" r="20955" b="20955"/>
                <wp:wrapNone/>
                <wp:docPr id="11" name="Elipse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46C6A008-9F96-ED7E-938C-41FFC9F6332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" cy="55245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w14:anchorId="6FACDB6A" id="Elipse 15" o:spid="_x0000_s1026" style="position:absolute;margin-left:186.1pt;margin-top:128.75pt;width:4.35pt;height:4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" fillcolor="windowText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012476" wp14:editId="601DC440">
                <wp:simplePos x="0" y="0"/>
                <wp:positionH relativeFrom="column">
                  <wp:posOffset>3218180</wp:posOffset>
                </wp:positionH>
                <wp:positionV relativeFrom="paragraph">
                  <wp:posOffset>1430655</wp:posOffset>
                </wp:positionV>
                <wp:extent cx="1246364" cy="276999"/>
                <wp:effectExtent l="0" t="0" r="0" b="0"/>
                <wp:wrapNone/>
                <wp:docPr id="10" name="TextBox 26">
                  <a:extLst xmlns:a="http://schemas.openxmlformats.org/drawingml/2006/main">
                    <a:ext uri="{FF2B5EF4-FFF2-40B4-BE49-F238E27FC236}">
                      <a16:creationId xmlns:a16="http://schemas.microsoft.com/office/drawing/2014/main" id="{90695CCE-F42B-3D0B-23AC-2662858E116C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6364" cy="276999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2361F6E" w14:textId="77777777" w:rsidR="009F5F5B" w:rsidRDefault="009F5F5B" w:rsidP="009F5F5B">
                            <w:pPr>
                              <w:jc w:val="center"/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4"/>
                                <w:szCs w:val="24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</w:rPr>
                              <w:t>Mexico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012476" id="_x0000_s1044" type="#_x0000_t202" style="position:absolute;margin-left:253.4pt;margin-top:112.65pt;width:98.15pt;height:21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" filled="f" stroked="f">
                <v:textbox style="mso-fit-shape-to-text:t">
                  <w:txbxContent>
                    <w:p w14:paraId="52361F6E" w14:textId="77777777" w:rsidR="009F5F5B" w:rsidRDefault="009F5F5B" w:rsidP="009F5F5B">
                      <w:pPr>
                        <w:jc w:val="center"/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4"/>
                          <w:szCs w:val="24"/>
                          <w14:ligatures w14:val="none"/>
                        </w:rPr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</w:rPr>
                        <w:t>Mexico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</w:p>
    <w:p w14:paraId="72C3CB63" w14:textId="77777777" w:rsidR="009F5F5B" w:rsidRDefault="009F5F5B" w:rsidP="00236F24">
      <w:pPr>
        <w:rPr>
          <w:lang w:val="es-419"/>
        </w:rPr>
      </w:pPr>
    </w:p>
    <w:p w14:paraId="332BA8C4" w14:textId="77777777" w:rsidR="009F5F5B" w:rsidRDefault="009F5F5B" w:rsidP="00236F24">
      <w:pPr>
        <w:rPr>
          <w:lang w:val="es-419"/>
        </w:rPr>
      </w:pPr>
    </w:p>
    <w:p w14:paraId="7D24806F" w14:textId="77777777" w:rsidR="009F5F5B" w:rsidRDefault="009F5F5B" w:rsidP="00236F24">
      <w:pPr>
        <w:rPr>
          <w:lang w:val="es-419"/>
        </w:rPr>
      </w:pPr>
    </w:p>
    <w:p w14:paraId="0DBD9684" w14:textId="77777777" w:rsidR="009F5F5B" w:rsidRDefault="009F5F5B" w:rsidP="00236F24">
      <w:pPr>
        <w:rPr>
          <w:lang w:val="es-419"/>
        </w:rPr>
      </w:pPr>
    </w:p>
    <w:p w14:paraId="75CA2B5A" w14:textId="77777777" w:rsidR="009F5F5B" w:rsidRDefault="009F5F5B" w:rsidP="00236F24">
      <w:pPr>
        <w:rPr>
          <w:lang w:val="es-419"/>
        </w:rPr>
      </w:pPr>
    </w:p>
    <w:p w14:paraId="32B16F53" w14:textId="77777777" w:rsidR="009F5F5B" w:rsidRDefault="009F5F5B" w:rsidP="00236F24">
      <w:pPr>
        <w:rPr>
          <w:lang w:val="es-419"/>
        </w:rPr>
      </w:pPr>
    </w:p>
    <w:p w14:paraId="4D681CE4" w14:textId="77777777" w:rsidR="009F5F5B" w:rsidRDefault="009F5F5B" w:rsidP="00236F24">
      <w:pPr>
        <w:rPr>
          <w:lang w:val="es-419"/>
        </w:rPr>
      </w:pPr>
    </w:p>
    <w:p w14:paraId="7D2302F4" w14:textId="1C140497" w:rsidR="009F5F5B" w:rsidRDefault="00456FBD" w:rsidP="00236F24">
      <w:pPr>
        <w:rPr>
          <w:lang w:val="es-419"/>
        </w:rPr>
      </w:pPr>
      <w:r>
        <w:rPr>
          <w:noProof/>
          <w:lang w:val="es-419"/>
        </w:rPr>
        <w:lastRenderedPageBreak/>
        <w:drawing>
          <wp:inline distT="0" distB="0" distL="0" distR="0" wp14:anchorId="4700E375" wp14:editId="492BD8EA">
            <wp:extent cx="5943600" cy="3159889"/>
            <wp:effectExtent l="0" t="0" r="0" b="2540"/>
            <wp:docPr id="1456576950" name="Chart 14565769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658053C5" w14:textId="77777777" w:rsidR="00310F1A" w:rsidRDefault="00310F1A" w:rsidP="00236F24">
      <w:pPr>
        <w:rPr>
          <w:lang w:val="es-419"/>
        </w:rPr>
      </w:pPr>
    </w:p>
    <w:p w14:paraId="22F8CF0C" w14:textId="61BA1AB3" w:rsidR="00310F1A" w:rsidRDefault="00310F1A" w:rsidP="00236F24">
      <w:pPr>
        <w:rPr>
          <w:b/>
          <w:bCs/>
          <w:lang w:val="es-419"/>
        </w:rPr>
      </w:pPr>
      <w:r w:rsidRPr="00310F1A">
        <w:rPr>
          <w:b/>
          <w:bCs/>
          <w:lang w:val="es-419"/>
        </w:rPr>
        <w:t>Desafíos y áreas de mejora</w:t>
      </w:r>
    </w:p>
    <w:p w14:paraId="4AD06735" w14:textId="77777777" w:rsidR="00310F1A" w:rsidRDefault="00310F1A" w:rsidP="00236F24">
      <w:pPr>
        <w:rPr>
          <w:b/>
          <w:bCs/>
          <w:lang w:val="es-419"/>
        </w:rPr>
      </w:pPr>
    </w:p>
    <w:p w14:paraId="7C4C12CA" w14:textId="15655BEF" w:rsidR="00310F1A" w:rsidRPr="00310F1A" w:rsidRDefault="00310F1A" w:rsidP="00236F24">
      <w:pPr>
        <w:rPr>
          <w:b/>
          <w:bCs/>
          <w:lang w:val="es-419"/>
        </w:rPr>
      </w:pPr>
      <w:r>
        <w:rPr>
          <w:b/>
          <w:bCs/>
          <w:noProof/>
          <w:lang w:val="es-419"/>
        </w:rPr>
        <w:drawing>
          <wp:inline distT="0" distB="0" distL="0" distR="0" wp14:anchorId="6C849EE9" wp14:editId="190C0104">
            <wp:extent cx="6012180" cy="3200400"/>
            <wp:effectExtent l="0" t="0" r="7620" b="0"/>
            <wp:docPr id="243613765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AEEE6AD" w14:textId="77777777" w:rsidR="00310F1A" w:rsidRDefault="00310F1A" w:rsidP="00236F24">
      <w:pPr>
        <w:rPr>
          <w:lang w:val="es-419"/>
        </w:rPr>
      </w:pPr>
    </w:p>
    <w:p w14:paraId="7AED3F7E" w14:textId="77777777" w:rsidR="00310F1A" w:rsidRDefault="00310F1A" w:rsidP="00236F24">
      <w:pPr>
        <w:rPr>
          <w:lang w:val="es-419"/>
        </w:rPr>
      </w:pPr>
    </w:p>
    <w:p w14:paraId="5BC8D5A8" w14:textId="77777777" w:rsidR="00310F1A" w:rsidRDefault="00310F1A" w:rsidP="00236F24">
      <w:pPr>
        <w:rPr>
          <w:lang w:val="es-419"/>
        </w:rPr>
      </w:pPr>
    </w:p>
    <w:p w14:paraId="5DE3E6E8" w14:textId="38AB636E" w:rsidR="00310F1A" w:rsidRDefault="00310F1A" w:rsidP="00236F24">
      <w:pPr>
        <w:rPr>
          <w:lang w:val="es-419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1C121564" wp14:editId="140811FE">
                <wp:simplePos x="0" y="0"/>
                <wp:positionH relativeFrom="column">
                  <wp:posOffset>3970020</wp:posOffset>
                </wp:positionH>
                <wp:positionV relativeFrom="paragraph">
                  <wp:posOffset>0</wp:posOffset>
                </wp:positionV>
                <wp:extent cx="2360930" cy="2004060"/>
                <wp:effectExtent l="0" t="0" r="3810" b="0"/>
                <wp:wrapNone/>
                <wp:docPr id="17351829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004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1BED2" w14:textId="6AB5444A" w:rsidR="00310F1A" w:rsidRPr="00310F1A" w:rsidRDefault="00310F1A" w:rsidP="00310F1A">
                            <w:pPr>
                              <w:rPr>
                                <w:sz w:val="20"/>
                                <w:szCs w:val="20"/>
                                <w:lang w:val="es-E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Venezuela</w:t>
                            </w:r>
                            <w:r w:rsidRPr="00310F1A"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ocupa el puesto 1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4</w:t>
                            </w:r>
                            <w:r w:rsidRPr="00310F1A"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entre los 20 mercados analizados en el Índice de Competitividad de ALTA-Amadeus 2023.</w:t>
                            </w:r>
                          </w:p>
                          <w:p w14:paraId="1EB26C49" w14:textId="712BB139" w:rsidR="00310F1A" w:rsidRPr="00310F1A" w:rsidRDefault="00310F1A" w:rsidP="00310F1A">
                            <w:pPr>
                              <w:rPr>
                                <w:sz w:val="20"/>
                                <w:szCs w:val="20"/>
                                <w:lang w:val="es-ES"/>
                              </w:rPr>
                            </w:pPr>
                            <w:r w:rsidRPr="00310F1A"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Se destaca 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sus bajos costos operativos (gracias a un promedio por galón de combustible más bajo que el promedio)</w:t>
                            </w:r>
                            <w:r w:rsidRPr="00310F1A"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donde ocupa el 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2</w:t>
                            </w:r>
                            <w:r w:rsidRPr="00310F1A">
                              <w:rPr>
                                <w:sz w:val="20"/>
                                <w:szCs w:val="20"/>
                                <w:lang w:val="es-ES"/>
                              </w:rPr>
                              <w:t>º lugar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.</w:t>
                            </w:r>
                          </w:p>
                          <w:p w14:paraId="6088605F" w14:textId="03A12D27" w:rsidR="00310F1A" w:rsidRPr="00310F1A" w:rsidRDefault="00310F1A" w:rsidP="00310F1A">
                            <w:pPr>
                              <w:rPr>
                                <w:sz w:val="20"/>
                                <w:szCs w:val="20"/>
                                <w:lang w:val="es-E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Las áreas de mejora más significativas están en conectividad internacional y sostenibilidad.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21564" id="_x0000_s1045" type="#_x0000_t202" style="position:absolute;margin-left:312.6pt;margin-top:0;width:185.9pt;height:157.8pt;z-index:251701248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" stroked="f">
                <v:textbox>
                  <w:txbxContent>
                    <w:p w14:paraId="5871BED2" w14:textId="6AB5444A" w:rsidR="00310F1A" w:rsidRPr="00310F1A" w:rsidRDefault="00310F1A" w:rsidP="00310F1A">
                      <w:pPr>
                        <w:rPr>
                          <w:sz w:val="20"/>
                          <w:szCs w:val="20"/>
                          <w:lang w:val="es-ES"/>
                        </w:rPr>
                      </w:pPr>
                      <w:r>
                        <w:rPr>
                          <w:sz w:val="20"/>
                          <w:szCs w:val="20"/>
                          <w:lang w:val="es-ES"/>
                        </w:rPr>
                        <w:t>Venezuela</w:t>
                      </w:r>
                      <w:r w:rsidRPr="00310F1A">
                        <w:rPr>
                          <w:sz w:val="20"/>
                          <w:szCs w:val="20"/>
                          <w:lang w:val="es-ES"/>
                        </w:rPr>
                        <w:t xml:space="preserve"> ocupa el puesto 1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4</w:t>
                      </w:r>
                      <w:r w:rsidRPr="00310F1A">
                        <w:rPr>
                          <w:sz w:val="20"/>
                          <w:szCs w:val="20"/>
                          <w:lang w:val="es-ES"/>
                        </w:rPr>
                        <w:t xml:space="preserve"> entre los 20 mercados analizados en el Índice de Competitividad de ALTA-Amadeus 2023.</w:t>
                      </w:r>
                    </w:p>
                    <w:p w14:paraId="1EB26C49" w14:textId="712BB139" w:rsidR="00310F1A" w:rsidRPr="00310F1A" w:rsidRDefault="00310F1A" w:rsidP="00310F1A">
                      <w:pPr>
                        <w:rPr>
                          <w:sz w:val="20"/>
                          <w:szCs w:val="20"/>
                          <w:lang w:val="es-ES"/>
                        </w:rPr>
                      </w:pPr>
                      <w:r w:rsidRPr="00310F1A">
                        <w:rPr>
                          <w:sz w:val="20"/>
                          <w:szCs w:val="20"/>
                          <w:lang w:val="es-ES"/>
                        </w:rPr>
                        <w:t xml:space="preserve">Se destaca 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sus bajos costos operativos (gracias a un promedio por galón de combustible más bajo que el promedio)</w:t>
                      </w:r>
                      <w:r w:rsidRPr="00310F1A">
                        <w:rPr>
                          <w:sz w:val="20"/>
                          <w:szCs w:val="20"/>
                          <w:lang w:val="es-ES"/>
                        </w:rPr>
                        <w:t xml:space="preserve"> donde ocupa el 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2</w:t>
                      </w:r>
                      <w:r w:rsidRPr="00310F1A">
                        <w:rPr>
                          <w:sz w:val="20"/>
                          <w:szCs w:val="20"/>
                          <w:lang w:val="es-ES"/>
                        </w:rPr>
                        <w:t>º lugar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.</w:t>
                      </w:r>
                    </w:p>
                    <w:p w14:paraId="6088605F" w14:textId="03A12D27" w:rsidR="00310F1A" w:rsidRPr="00310F1A" w:rsidRDefault="00310F1A" w:rsidP="00310F1A">
                      <w:pPr>
                        <w:rPr>
                          <w:sz w:val="20"/>
                          <w:szCs w:val="20"/>
                          <w:lang w:val="es-ES"/>
                        </w:rPr>
                      </w:pP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Las áreas de mejora más significativas están en conectividad internacional y sostenibilidad.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9200" behindDoc="0" locked="0" layoutInCell="1" allowOverlap="1" wp14:anchorId="4F988A10" wp14:editId="6BBE05AF">
            <wp:simplePos x="0" y="0"/>
            <wp:positionH relativeFrom="margin">
              <wp:posOffset>-434340</wp:posOffset>
            </wp:positionH>
            <wp:positionV relativeFrom="paragraph">
              <wp:posOffset>10795</wp:posOffset>
            </wp:positionV>
            <wp:extent cx="4203700" cy="2952750"/>
            <wp:effectExtent l="0" t="0" r="0" b="0"/>
            <wp:wrapNone/>
            <wp:docPr id="2069797741" name="Gráfico 20697977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2A7CE4" w14:textId="5C0FB551" w:rsidR="00310F1A" w:rsidRDefault="009856D7" w:rsidP="00236F24">
      <w:pPr>
        <w:rPr>
          <w:lang w:val="es-419"/>
        </w:rPr>
      </w:pP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  <w:r>
        <w:rPr>
          <w:lang w:val="es-419"/>
        </w:rPr>
        <w:tab/>
      </w:r>
    </w:p>
    <w:p w14:paraId="60ED2DD8" w14:textId="68D0384A" w:rsidR="009856D7" w:rsidRDefault="009856D7" w:rsidP="00236F24">
      <w:pPr>
        <w:rPr>
          <w:lang w:val="es-419"/>
        </w:rPr>
      </w:pPr>
    </w:p>
    <w:p w14:paraId="789D917D" w14:textId="6FBA019D" w:rsidR="009856D7" w:rsidRDefault="009856D7" w:rsidP="00236F24">
      <w:pPr>
        <w:rPr>
          <w:lang w:val="es-419"/>
        </w:rPr>
      </w:pPr>
    </w:p>
    <w:p w14:paraId="60D8304D" w14:textId="77777777" w:rsidR="009856D7" w:rsidRDefault="009856D7" w:rsidP="00236F24">
      <w:pPr>
        <w:rPr>
          <w:lang w:val="es-419"/>
        </w:rPr>
      </w:pPr>
    </w:p>
    <w:p w14:paraId="0740C03B" w14:textId="17BAD2A7" w:rsidR="009856D7" w:rsidRDefault="009856D7" w:rsidP="00236F24">
      <w:pPr>
        <w:rPr>
          <w:b/>
          <w:bCs/>
          <w:lang w:val="es-419"/>
        </w:rPr>
      </w:pPr>
      <w:r>
        <w:rPr>
          <w:b/>
          <w:bCs/>
          <w:lang w:val="es-419"/>
        </w:rPr>
        <w:t>Turismo Internacional</w:t>
      </w:r>
    </w:p>
    <w:p w14:paraId="4E1BD11D" w14:textId="3F883B4C" w:rsidR="009856D7" w:rsidRPr="00236F24" w:rsidRDefault="009856D7" w:rsidP="00236F24">
      <w:pPr>
        <w:rPr>
          <w:lang w:val="es-419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6857B1C4" wp14:editId="3B88F413">
                <wp:simplePos x="0" y="0"/>
                <wp:positionH relativeFrom="column">
                  <wp:posOffset>1729740</wp:posOffset>
                </wp:positionH>
                <wp:positionV relativeFrom="paragraph">
                  <wp:posOffset>4547235</wp:posOffset>
                </wp:positionV>
                <wp:extent cx="4183380" cy="464820"/>
                <wp:effectExtent l="0" t="0" r="7620" b="0"/>
                <wp:wrapNone/>
                <wp:docPr id="7379112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83380" cy="464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93E36D" w14:textId="792F0A64" w:rsidR="009856D7" w:rsidRPr="00310F1A" w:rsidRDefault="009856D7" w:rsidP="009856D7">
                            <w:pPr>
                              <w:rPr>
                                <w:sz w:val="20"/>
                                <w:szCs w:val="20"/>
                                <w:lang w:val="es-E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El turismo internacional representa el 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8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.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8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% de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los empleos totales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en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Venezuela en 2023 (</w:t>
                            </w:r>
                            <w:r w:rsidR="00506F0D">
                              <w:rPr>
                                <w:sz w:val="20"/>
                                <w:szCs w:val="20"/>
                                <w:lang w:val="es-ES"/>
                              </w:rPr>
                              <w:t>1.01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millones de </w:t>
                            </w:r>
                            <w:r w:rsidR="00506F0D">
                              <w:rPr>
                                <w:sz w:val="20"/>
                                <w:szCs w:val="20"/>
                                <w:lang w:val="es-ES"/>
                              </w:rPr>
                              <w:t>empleos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7B1C4" id="_x0000_s1046" type="#_x0000_t202" style="position:absolute;margin-left:136.2pt;margin-top:358.05pt;width:329.4pt;height:36.6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" stroked="f">
                <v:textbox>
                  <w:txbxContent>
                    <w:p w14:paraId="4D93E36D" w14:textId="792F0A64" w:rsidR="009856D7" w:rsidRPr="00310F1A" w:rsidRDefault="009856D7" w:rsidP="009856D7">
                      <w:pPr>
                        <w:rPr>
                          <w:sz w:val="20"/>
                          <w:szCs w:val="20"/>
                          <w:lang w:val="es-ES"/>
                        </w:rPr>
                      </w:pP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El turismo internacional representa el 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8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.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8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% de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 los empleos totales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>en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 Venezuela en 2023 (</w:t>
                      </w:r>
                      <w:r w:rsidR="00506F0D">
                        <w:rPr>
                          <w:sz w:val="20"/>
                          <w:szCs w:val="20"/>
                          <w:lang w:val="es-ES"/>
                        </w:rPr>
                        <w:t>1.01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 millones de </w:t>
                      </w:r>
                      <w:r w:rsidR="00506F0D">
                        <w:rPr>
                          <w:sz w:val="20"/>
                          <w:szCs w:val="20"/>
                          <w:lang w:val="es-ES"/>
                        </w:rPr>
                        <w:t>empleos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)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7C0AEF99" wp14:editId="4340F715">
                <wp:simplePos x="0" y="0"/>
                <wp:positionH relativeFrom="column">
                  <wp:posOffset>1699260</wp:posOffset>
                </wp:positionH>
                <wp:positionV relativeFrom="paragraph">
                  <wp:posOffset>3617595</wp:posOffset>
                </wp:positionV>
                <wp:extent cx="4183380" cy="464820"/>
                <wp:effectExtent l="0" t="0" r="7620" b="0"/>
                <wp:wrapNone/>
                <wp:docPr id="8846427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83380" cy="464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141E1E" w14:textId="52B31122" w:rsidR="009856D7" w:rsidRPr="00310F1A" w:rsidRDefault="009856D7" w:rsidP="009856D7">
                            <w:pPr>
                              <w:rPr>
                                <w:sz w:val="20"/>
                                <w:szCs w:val="20"/>
                                <w:lang w:val="es-E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>El turismo internacional representa el 10.1% del PIB de Venezuela en 2023 (2,900 millones de USD)</w:t>
                            </w:r>
                            <w:r>
                              <w:rPr>
                                <w:sz w:val="20"/>
                                <w:szCs w:val="20"/>
                                <w:lang w:val="es-E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AEF99" id="_x0000_s1047" type="#_x0000_t202" style="position:absolute;margin-left:133.8pt;margin-top:284.85pt;width:329.4pt;height:36.6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" stroked="f">
                <v:textbox>
                  <w:txbxContent>
                    <w:p w14:paraId="30141E1E" w14:textId="52B31122" w:rsidR="009856D7" w:rsidRPr="00310F1A" w:rsidRDefault="009856D7" w:rsidP="009856D7">
                      <w:pPr>
                        <w:rPr>
                          <w:sz w:val="20"/>
                          <w:szCs w:val="20"/>
                          <w:lang w:val="es-ES"/>
                        </w:rPr>
                      </w:pPr>
                      <w:r>
                        <w:rPr>
                          <w:sz w:val="20"/>
                          <w:szCs w:val="20"/>
                          <w:lang w:val="es-ES"/>
                        </w:rPr>
                        <w:t>El turismo internacional representa el 10.1% del PIB de Venezuela en 2023 (2,900 millones de USD)</w:t>
                      </w:r>
                      <w:r>
                        <w:rPr>
                          <w:sz w:val="20"/>
                          <w:szCs w:val="20"/>
                          <w:lang w:val="es-E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419"/>
        </w:rPr>
        <w:drawing>
          <wp:anchor distT="0" distB="0" distL="114300" distR="114300" simplePos="0" relativeHeight="251705344" behindDoc="0" locked="0" layoutInCell="1" allowOverlap="1" wp14:anchorId="375FF66C" wp14:editId="0B4075CE">
            <wp:simplePos x="0" y="0"/>
            <wp:positionH relativeFrom="column">
              <wp:posOffset>373380</wp:posOffset>
            </wp:positionH>
            <wp:positionV relativeFrom="paragraph">
              <wp:posOffset>4356735</wp:posOffset>
            </wp:positionV>
            <wp:extent cx="914400" cy="914400"/>
            <wp:effectExtent l="0" t="0" r="0" b="0"/>
            <wp:wrapNone/>
            <wp:docPr id="253715824" name="Graphic 6" descr="Briefcase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715824" name="Graphic 253715824" descr="Briefcase with solid fill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419"/>
        </w:rPr>
        <w:drawing>
          <wp:anchor distT="0" distB="0" distL="114300" distR="114300" simplePos="0" relativeHeight="251702272" behindDoc="0" locked="0" layoutInCell="1" allowOverlap="1" wp14:anchorId="196B7D60" wp14:editId="61320F1F">
            <wp:simplePos x="0" y="0"/>
            <wp:positionH relativeFrom="column">
              <wp:posOffset>373380</wp:posOffset>
            </wp:positionH>
            <wp:positionV relativeFrom="paragraph">
              <wp:posOffset>3358515</wp:posOffset>
            </wp:positionV>
            <wp:extent cx="914400" cy="914400"/>
            <wp:effectExtent l="0" t="0" r="0" b="0"/>
            <wp:wrapNone/>
            <wp:docPr id="1579880736" name="Graphic 5" descr="Money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880736" name="Graphic 1579880736" descr="Money outline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419"/>
        </w:rPr>
        <w:drawing>
          <wp:inline distT="0" distB="0" distL="0" distR="0" wp14:anchorId="09DF67B1" wp14:editId="42C8BF9B">
            <wp:extent cx="6073140" cy="3200400"/>
            <wp:effectExtent l="0" t="0" r="3810" b="0"/>
            <wp:docPr id="59272892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sectPr w:rsidR="009856D7" w:rsidRPr="00236F2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83319A"/>
    <w:multiLevelType w:val="hybridMultilevel"/>
    <w:tmpl w:val="1CAE84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1188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3CCE"/>
    <w:rsid w:val="00236F24"/>
    <w:rsid w:val="00310F1A"/>
    <w:rsid w:val="00456FBD"/>
    <w:rsid w:val="00506F0D"/>
    <w:rsid w:val="00637E7C"/>
    <w:rsid w:val="007D71E6"/>
    <w:rsid w:val="009856D7"/>
    <w:rsid w:val="009F5F5B"/>
    <w:rsid w:val="00F43CCE"/>
    <w:rsid w:val="00FA08AE"/>
    <w:rsid w:val="00FE7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F96D6F"/>
  <w15:chartTrackingRefBased/>
  <w15:docId w15:val="{06D6447A-F0A5-408A-9A3A-F2B29B8A0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43CCE"/>
    <w:pPr>
      <w:ind w:left="720"/>
      <w:contextualSpacing/>
    </w:pPr>
  </w:style>
  <w:style w:type="table" w:styleId="PlainTable4">
    <w:name w:val="Plain Table 4"/>
    <w:basedOn w:val="TableNormal"/>
    <w:uiPriority w:val="44"/>
    <w:rsid w:val="00310F1A"/>
    <w:pPr>
      <w:spacing w:after="0" w:line="240" w:lineRule="auto"/>
    </w:pPr>
    <w:rPr>
      <w:lang w:val="es-CO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4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chart" Target="charts/chart3.xml"/><Relationship Id="rId12" Type="http://schemas.openxmlformats.org/officeDocument/2006/relationships/chart" Target="charts/chart7.xml"/><Relationship Id="rId17" Type="http://schemas.openxmlformats.org/officeDocument/2006/relationships/chart" Target="charts/chart8.xml"/><Relationship Id="rId2" Type="http://schemas.openxmlformats.org/officeDocument/2006/relationships/styles" Target="styles.xml"/><Relationship Id="rId16" Type="http://schemas.openxmlformats.org/officeDocument/2006/relationships/image" Target="media/image5.svg"/><Relationship Id="rId1" Type="http://schemas.openxmlformats.org/officeDocument/2006/relationships/numbering" Target="numbering.xml"/><Relationship Id="rId6" Type="http://schemas.openxmlformats.org/officeDocument/2006/relationships/chart" Target="charts/chart2.xml"/><Relationship Id="rId11" Type="http://schemas.openxmlformats.org/officeDocument/2006/relationships/chart" Target="charts/chart6.xml"/><Relationship Id="rId5" Type="http://schemas.openxmlformats.org/officeDocument/2006/relationships/chart" Target="charts/chart1.xml"/><Relationship Id="rId15" Type="http://schemas.openxmlformats.org/officeDocument/2006/relationships/image" Target="media/image4.png"/><Relationship Id="rId10" Type="http://schemas.openxmlformats.org/officeDocument/2006/relationships/chart" Target="charts/chart5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3.sv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chartUserShapes" Target="../drawings/drawing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chartUserShapes" Target="../drawings/drawing2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chartUserShapes" Target="../drawings/drawing3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pivotSource>
    <c:name>[Chart in Microsoft Word]Sheet1!PivotTable1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Pasajeros</a:t>
            </a:r>
            <a:r>
              <a:rPr lang="en-US" baseline="0"/>
              <a:t> Transportados desde/hacia Venezuela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ivotFmts>
      <c:pivotFmt>
        <c:idx val="0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4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5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Sheet1!$B$3:$B$4</c:f>
              <c:strCache>
                <c:ptCount val="1"/>
                <c:pt idx="0">
                  <c:v>dom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rgbClr val="92D050"/>
              </a:solidFill>
            </a:ln>
            <a:effectLst/>
          </c:spPr>
          <c:invertIfNegative val="0"/>
          <c:cat>
            <c:strRef>
              <c:f>Sheet1!$A$5:$A$25</c:f>
              <c:strCache>
                <c:ptCount val="20"/>
                <c:pt idx="0">
                  <c:v>2004</c:v>
                </c:pt>
                <c:pt idx="1">
                  <c:v>2005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  <c:pt idx="8">
                  <c:v>2012</c:v>
                </c:pt>
                <c:pt idx="9">
                  <c:v>2013</c:v>
                </c:pt>
                <c:pt idx="10">
                  <c:v>2014</c:v>
                </c:pt>
                <c:pt idx="11">
                  <c:v>2015</c:v>
                </c:pt>
                <c:pt idx="12">
                  <c:v>2016</c:v>
                </c:pt>
                <c:pt idx="13">
                  <c:v>2017</c:v>
                </c:pt>
                <c:pt idx="14">
                  <c:v>2018</c:v>
                </c:pt>
                <c:pt idx="15">
                  <c:v>2019</c:v>
                </c:pt>
                <c:pt idx="16">
                  <c:v>2020</c:v>
                </c:pt>
                <c:pt idx="17">
                  <c:v>2021</c:v>
                </c:pt>
                <c:pt idx="18">
                  <c:v>2022</c:v>
                </c:pt>
                <c:pt idx="19">
                  <c:v>2023</c:v>
                </c:pt>
              </c:strCache>
            </c:strRef>
          </c:cat>
          <c:val>
            <c:numRef>
              <c:f>Sheet1!$B$5:$B$25</c:f>
              <c:numCache>
                <c:formatCode>_(* #,##0_);_(* \(#,##0\);_(* "-"??_);_(@_)</c:formatCode>
                <c:ptCount val="20"/>
                <c:pt idx="0">
                  <c:v>4320391</c:v>
                </c:pt>
                <c:pt idx="1">
                  <c:v>5155007</c:v>
                </c:pt>
                <c:pt idx="2">
                  <c:v>5067120</c:v>
                </c:pt>
                <c:pt idx="3">
                  <c:v>5241675</c:v>
                </c:pt>
                <c:pt idx="4">
                  <c:v>4551538</c:v>
                </c:pt>
                <c:pt idx="5">
                  <c:v>4355529</c:v>
                </c:pt>
                <c:pt idx="6">
                  <c:v>4350671</c:v>
                </c:pt>
                <c:pt idx="7">
                  <c:v>3977349</c:v>
                </c:pt>
                <c:pt idx="8">
                  <c:v>4543484</c:v>
                </c:pt>
                <c:pt idx="9">
                  <c:v>4749805</c:v>
                </c:pt>
                <c:pt idx="10">
                  <c:v>6394879</c:v>
                </c:pt>
                <c:pt idx="11">
                  <c:v>5951468</c:v>
                </c:pt>
                <c:pt idx="12">
                  <c:v>5333873</c:v>
                </c:pt>
                <c:pt idx="13">
                  <c:v>2755559</c:v>
                </c:pt>
                <c:pt idx="14">
                  <c:v>2091690</c:v>
                </c:pt>
                <c:pt idx="15">
                  <c:v>1795435</c:v>
                </c:pt>
                <c:pt idx="16">
                  <c:v>852230</c:v>
                </c:pt>
                <c:pt idx="17">
                  <c:v>705130</c:v>
                </c:pt>
                <c:pt idx="18">
                  <c:v>1679306</c:v>
                </c:pt>
                <c:pt idx="19">
                  <c:v>2036959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F56-49C8-B287-D5C2DD316996}"/>
            </c:ext>
          </c:extLst>
        </c:ser>
        <c:ser>
          <c:idx val="1"/>
          <c:order val="1"/>
          <c:tx>
            <c:strRef>
              <c:f>Sheet1!$C$3:$C$4</c:f>
              <c:strCache>
                <c:ptCount val="1"/>
                <c:pt idx="0">
                  <c:v>int</c:v>
                </c:pt>
              </c:strCache>
            </c:strRef>
          </c:tx>
          <c:spPr>
            <a:solidFill>
              <a:srgbClr val="7030A0"/>
            </a:solidFill>
            <a:ln>
              <a:solidFill>
                <a:srgbClr val="7030A0"/>
              </a:solidFill>
            </a:ln>
            <a:effectLst/>
          </c:spPr>
          <c:invertIfNegative val="0"/>
          <c:cat>
            <c:strRef>
              <c:f>Sheet1!$A$5:$A$25</c:f>
              <c:strCache>
                <c:ptCount val="20"/>
                <c:pt idx="0">
                  <c:v>2004</c:v>
                </c:pt>
                <c:pt idx="1">
                  <c:v>2005</c:v>
                </c:pt>
                <c:pt idx="2">
                  <c:v>2006</c:v>
                </c:pt>
                <c:pt idx="3">
                  <c:v>2007</c:v>
                </c:pt>
                <c:pt idx="4">
                  <c:v>2008</c:v>
                </c:pt>
                <c:pt idx="5">
                  <c:v>2009</c:v>
                </c:pt>
                <c:pt idx="6">
                  <c:v>2010</c:v>
                </c:pt>
                <c:pt idx="7">
                  <c:v>2011</c:v>
                </c:pt>
                <c:pt idx="8">
                  <c:v>2012</c:v>
                </c:pt>
                <c:pt idx="9">
                  <c:v>2013</c:v>
                </c:pt>
                <c:pt idx="10">
                  <c:v>2014</c:v>
                </c:pt>
                <c:pt idx="11">
                  <c:v>2015</c:v>
                </c:pt>
                <c:pt idx="12">
                  <c:v>2016</c:v>
                </c:pt>
                <c:pt idx="13">
                  <c:v>2017</c:v>
                </c:pt>
                <c:pt idx="14">
                  <c:v>2018</c:v>
                </c:pt>
                <c:pt idx="15">
                  <c:v>2019</c:v>
                </c:pt>
                <c:pt idx="16">
                  <c:v>2020</c:v>
                </c:pt>
                <c:pt idx="17">
                  <c:v>2021</c:v>
                </c:pt>
                <c:pt idx="18">
                  <c:v>2022</c:v>
                </c:pt>
                <c:pt idx="19">
                  <c:v>2023</c:v>
                </c:pt>
              </c:strCache>
            </c:strRef>
          </c:cat>
          <c:val>
            <c:numRef>
              <c:f>Sheet1!$C$5:$C$25</c:f>
              <c:numCache>
                <c:formatCode>_(* #,##0_);_(* \(#,##0\);_(* "-"??_);_(@_)</c:formatCode>
                <c:ptCount val="20"/>
                <c:pt idx="0">
                  <c:v>3842821</c:v>
                </c:pt>
                <c:pt idx="1">
                  <c:v>4068410</c:v>
                </c:pt>
                <c:pt idx="2">
                  <c:v>4153962</c:v>
                </c:pt>
                <c:pt idx="3">
                  <c:v>4272686</c:v>
                </c:pt>
                <c:pt idx="4">
                  <c:v>4821140</c:v>
                </c:pt>
                <c:pt idx="5">
                  <c:v>4705772</c:v>
                </c:pt>
                <c:pt idx="6">
                  <c:v>4378209</c:v>
                </c:pt>
                <c:pt idx="7">
                  <c:v>4712195</c:v>
                </c:pt>
                <c:pt idx="8">
                  <c:v>5282463</c:v>
                </c:pt>
                <c:pt idx="9">
                  <c:v>5400464</c:v>
                </c:pt>
                <c:pt idx="10">
                  <c:v>4521038</c:v>
                </c:pt>
                <c:pt idx="11">
                  <c:v>4362264</c:v>
                </c:pt>
                <c:pt idx="12">
                  <c:v>4860077</c:v>
                </c:pt>
                <c:pt idx="13">
                  <c:v>2787045</c:v>
                </c:pt>
                <c:pt idx="14">
                  <c:v>2353655</c:v>
                </c:pt>
                <c:pt idx="15">
                  <c:v>2144662</c:v>
                </c:pt>
                <c:pt idx="16">
                  <c:v>853286</c:v>
                </c:pt>
                <c:pt idx="17">
                  <c:v>722672</c:v>
                </c:pt>
                <c:pt idx="18">
                  <c:v>1334549</c:v>
                </c:pt>
                <c:pt idx="19">
                  <c:v>1949439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F56-49C8-B287-D5C2DD31699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30941408"/>
        <c:axId val="670333327"/>
      </c:barChart>
      <c:catAx>
        <c:axId val="1309414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70333327"/>
        <c:crosses val="autoZero"/>
        <c:auto val="1"/>
        <c:lblAlgn val="ctr"/>
        <c:lblOffset val="100"/>
        <c:noMultiLvlLbl val="0"/>
      </c:catAx>
      <c:valAx>
        <c:axId val="670333327"/>
        <c:scaling>
          <c:orientation val="minMax"/>
        </c:scaling>
        <c:delete val="0"/>
        <c:axPos val="l"/>
        <c:numFmt formatCode="_(* #,##0_);_(* \(#,##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0941408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3.0339805825242719E-2"/>
                <c:y val="0.35487475915221578"/>
              </c:manualLayout>
            </c:layout>
            <c:tx>
              <c:rich>
                <a:bodyPr rot="-540000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r>
                    <a:rPr lang="en-US"/>
                    <a:t>Millones de Pasajeros</a:t>
                  </a:r>
                </a:p>
              </c:rich>
            </c:tx>
            <c:spPr>
              <a:noFill/>
              <a:ln>
                <a:noFill/>
              </a:ln>
              <a:effectLst/>
            </c:spPr>
            <c:txPr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</c:dispUnitsLbl>
        </c:dispUnits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Principales rutas Domesticas 2023 vs 2019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rgbClr val="7030A0"/>
            </a:solidFill>
            <a:ln>
              <a:solidFill>
                <a:srgbClr val="7030A0"/>
              </a:solidFill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CCS-PMV</c:v>
                </c:pt>
                <c:pt idx="1">
                  <c:v>CCS-PZO</c:v>
                </c:pt>
                <c:pt idx="2">
                  <c:v>CCS-MAR</c:v>
                </c:pt>
                <c:pt idx="3">
                  <c:v>CCS-STD</c:v>
                </c:pt>
                <c:pt idx="4">
                  <c:v>CCS-VIG</c:v>
                </c:pt>
                <c:pt idx="5">
                  <c:v>BLA-CCS</c:v>
                </c:pt>
                <c:pt idx="6">
                  <c:v>BRM-CCS</c:v>
                </c:pt>
                <c:pt idx="7">
                  <c:v>CCS-LFR</c:v>
                </c:pt>
                <c:pt idx="8">
                  <c:v>CCS-LSP</c:v>
                </c:pt>
                <c:pt idx="9">
                  <c:v>PMV-VLN</c:v>
                </c:pt>
              </c:strCache>
            </c:strRef>
          </c:cat>
          <c:val>
            <c:numRef>
              <c:f>Sheet1!$B$2:$B$11</c:f>
              <c:numCache>
                <c:formatCode>#,##0</c:formatCode>
                <c:ptCount val="10"/>
                <c:pt idx="0">
                  <c:v>472136</c:v>
                </c:pt>
                <c:pt idx="1">
                  <c:v>267765</c:v>
                </c:pt>
                <c:pt idx="2">
                  <c:v>245582</c:v>
                </c:pt>
                <c:pt idx="3">
                  <c:v>201921</c:v>
                </c:pt>
                <c:pt idx="4">
                  <c:v>143045</c:v>
                </c:pt>
                <c:pt idx="5">
                  <c:v>138185</c:v>
                </c:pt>
                <c:pt idx="6">
                  <c:v>72537</c:v>
                </c:pt>
                <c:pt idx="7">
                  <c:v>66077</c:v>
                </c:pt>
                <c:pt idx="8">
                  <c:v>41797</c:v>
                </c:pt>
                <c:pt idx="9">
                  <c:v>37815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576-4E55-B742-1AEC71FA9B6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rgbClr val="92D050"/>
              </a:solidFill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CCS-PMV</c:v>
                </c:pt>
                <c:pt idx="1">
                  <c:v>CCS-PZO</c:v>
                </c:pt>
                <c:pt idx="2">
                  <c:v>CCS-MAR</c:v>
                </c:pt>
                <c:pt idx="3">
                  <c:v>CCS-STD</c:v>
                </c:pt>
                <c:pt idx="4">
                  <c:v>CCS-VIG</c:v>
                </c:pt>
                <c:pt idx="5">
                  <c:v>BLA-CCS</c:v>
                </c:pt>
                <c:pt idx="6">
                  <c:v>BRM-CCS</c:v>
                </c:pt>
                <c:pt idx="7">
                  <c:v>CCS-LFR</c:v>
                </c:pt>
                <c:pt idx="8">
                  <c:v>CCS-LSP</c:v>
                </c:pt>
                <c:pt idx="9">
                  <c:v>PMV-VLN</c:v>
                </c:pt>
              </c:strCache>
            </c:strRef>
          </c:cat>
          <c:val>
            <c:numRef>
              <c:f>Sheet1!$C$2:$C$11</c:f>
              <c:numCache>
                <c:formatCode>#,##0</c:formatCode>
                <c:ptCount val="10"/>
                <c:pt idx="0">
                  <c:v>433796</c:v>
                </c:pt>
                <c:pt idx="1">
                  <c:v>212730</c:v>
                </c:pt>
                <c:pt idx="2">
                  <c:v>158639</c:v>
                </c:pt>
                <c:pt idx="3">
                  <c:v>41259</c:v>
                </c:pt>
                <c:pt idx="4">
                  <c:v>132228</c:v>
                </c:pt>
                <c:pt idx="5">
                  <c:v>157251</c:v>
                </c:pt>
                <c:pt idx="6">
                  <c:v>81684</c:v>
                </c:pt>
                <c:pt idx="7">
                  <c:v>132143</c:v>
                </c:pt>
                <c:pt idx="8">
                  <c:v>35973</c:v>
                </c:pt>
                <c:pt idx="9">
                  <c:v>102432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576-4E55-B742-1AEC71FA9B6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965602063"/>
        <c:axId val="1966134063"/>
      </c:barChart>
      <c:catAx>
        <c:axId val="196560206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66134063"/>
        <c:crosses val="autoZero"/>
        <c:auto val="1"/>
        <c:lblAlgn val="ctr"/>
        <c:lblOffset val="100"/>
        <c:noMultiLvlLbl val="0"/>
      </c:catAx>
      <c:valAx>
        <c:axId val="1966134063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6560206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Principales rutas Internacionales 2023 vs 2019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rgbClr val="7030A0"/>
            </a:solidFill>
            <a:ln>
              <a:solidFill>
                <a:srgbClr val="7030A0"/>
              </a:solidFill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CCS-PTY</c:v>
                </c:pt>
                <c:pt idx="1">
                  <c:v>CCS-MAD</c:v>
                </c:pt>
                <c:pt idx="2">
                  <c:v>CCS-SDQ</c:v>
                </c:pt>
                <c:pt idx="3">
                  <c:v>CCS-IST</c:v>
                </c:pt>
                <c:pt idx="4">
                  <c:v>BOG-CCS</c:v>
                </c:pt>
                <c:pt idx="5">
                  <c:v>PTY-VLN</c:v>
                </c:pt>
                <c:pt idx="6">
                  <c:v>MAR-PTY</c:v>
                </c:pt>
                <c:pt idx="7">
                  <c:v>CCS-HAV</c:v>
                </c:pt>
                <c:pt idx="8">
                  <c:v>CCS-LIS</c:v>
                </c:pt>
                <c:pt idx="9">
                  <c:v>BRM-PTY</c:v>
                </c:pt>
              </c:strCache>
            </c:strRef>
          </c:cat>
          <c:val>
            <c:numRef>
              <c:f>Sheet1!$B$2:$B$11</c:f>
              <c:numCache>
                <c:formatCode>#,##0</c:formatCode>
                <c:ptCount val="10"/>
                <c:pt idx="0">
                  <c:v>437252</c:v>
                </c:pt>
                <c:pt idx="1">
                  <c:v>268620</c:v>
                </c:pt>
                <c:pt idx="2">
                  <c:v>207648</c:v>
                </c:pt>
                <c:pt idx="3">
                  <c:v>146703</c:v>
                </c:pt>
                <c:pt idx="4">
                  <c:v>144195</c:v>
                </c:pt>
                <c:pt idx="5">
                  <c:v>111763</c:v>
                </c:pt>
                <c:pt idx="6">
                  <c:v>98570</c:v>
                </c:pt>
                <c:pt idx="7">
                  <c:v>73863</c:v>
                </c:pt>
                <c:pt idx="8">
                  <c:v>68615</c:v>
                </c:pt>
                <c:pt idx="9">
                  <c:v>43145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304-4C2A-BF12-1ADCD791FBC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rgbClr val="92D050"/>
              </a:solidFill>
            </a:ln>
            <a:effectLst/>
          </c:spPr>
          <c:invertIfNegative val="0"/>
          <c:cat>
            <c:strRef>
              <c:f>Sheet1!$A$2:$A$11</c:f>
              <c:strCache>
                <c:ptCount val="10"/>
                <c:pt idx="0">
                  <c:v>CCS-PTY</c:v>
                </c:pt>
                <c:pt idx="1">
                  <c:v>CCS-MAD</c:v>
                </c:pt>
                <c:pt idx="2">
                  <c:v>CCS-SDQ</c:v>
                </c:pt>
                <c:pt idx="3">
                  <c:v>CCS-IST</c:v>
                </c:pt>
                <c:pt idx="4">
                  <c:v>BOG-CCS</c:v>
                </c:pt>
                <c:pt idx="5">
                  <c:v>PTY-VLN</c:v>
                </c:pt>
                <c:pt idx="6">
                  <c:v>MAR-PTY</c:v>
                </c:pt>
                <c:pt idx="7">
                  <c:v>CCS-HAV</c:v>
                </c:pt>
                <c:pt idx="8">
                  <c:v>CCS-LIS</c:v>
                </c:pt>
                <c:pt idx="9">
                  <c:v>BRM-PTY</c:v>
                </c:pt>
              </c:strCache>
            </c:strRef>
          </c:cat>
          <c:val>
            <c:numRef>
              <c:f>Sheet1!$C$2:$C$11</c:f>
              <c:numCache>
                <c:formatCode>#,##0</c:formatCode>
                <c:ptCount val="10"/>
                <c:pt idx="0">
                  <c:v>364078</c:v>
                </c:pt>
                <c:pt idx="1">
                  <c:v>232218</c:v>
                </c:pt>
                <c:pt idx="2">
                  <c:v>70599</c:v>
                </c:pt>
                <c:pt idx="3">
                  <c:v>55432</c:v>
                </c:pt>
                <c:pt idx="4">
                  <c:v>134814</c:v>
                </c:pt>
                <c:pt idx="5">
                  <c:v>115181</c:v>
                </c:pt>
                <c:pt idx="6">
                  <c:v>71959</c:v>
                </c:pt>
                <c:pt idx="7">
                  <c:v>105009</c:v>
                </c:pt>
                <c:pt idx="8">
                  <c:v>44976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304-4C2A-BF12-1ADCD791FBC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965602063"/>
        <c:axId val="1966134063"/>
      </c:barChart>
      <c:catAx>
        <c:axId val="196560206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66134063"/>
        <c:crosses val="autoZero"/>
        <c:auto val="1"/>
        <c:lblAlgn val="ctr"/>
        <c:lblOffset val="100"/>
        <c:noMultiLvlLbl val="0"/>
      </c:catAx>
      <c:valAx>
        <c:axId val="1966134063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6560206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Ranking</a:t>
            </a:r>
            <a:r>
              <a:rPr lang="en-US" baseline="0"/>
              <a:t> de Mercados Aereos mas importantes de LAC 2023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rgbClr val="92D050"/>
              </a:solidFill>
            </a:ln>
            <a:effectLst/>
          </c:spPr>
          <c:invertIfNegative val="0"/>
          <c:dPt>
            <c:idx val="16"/>
            <c:invertIfNegative val="0"/>
            <c:bubble3D val="0"/>
            <c:spPr>
              <a:solidFill>
                <a:srgbClr val="7030A0"/>
              </a:solidFill>
              <a:ln>
                <a:solidFill>
                  <a:srgbClr val="7030A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078-4DDE-BA8E-2DE97D6752FF}"/>
              </c:ext>
            </c:extLst>
          </c:dPt>
          <c:cat>
            <c:strRef>
              <c:f>Sheet1!$A$2:$A$21</c:f>
              <c:strCache>
                <c:ptCount val="20"/>
                <c:pt idx="0">
                  <c:v>Mexico</c:v>
                </c:pt>
                <c:pt idx="1">
                  <c:v>Brazil</c:v>
                </c:pt>
                <c:pt idx="2">
                  <c:v>Colombia</c:v>
                </c:pt>
                <c:pt idx="3">
                  <c:v>Argentina</c:v>
                </c:pt>
                <c:pt idx="4">
                  <c:v>Chile</c:v>
                </c:pt>
                <c:pt idx="5">
                  <c:v>Peru</c:v>
                </c:pt>
                <c:pt idx="6">
                  <c:v>Panama</c:v>
                </c:pt>
                <c:pt idx="7">
                  <c:v>Dominican Republic</c:v>
                </c:pt>
                <c:pt idx="8">
                  <c:v>Ecuador</c:v>
                </c:pt>
                <c:pt idx="9">
                  <c:v>Costa Rica</c:v>
                </c:pt>
                <c:pt idx="10">
                  <c:v>Bolivia</c:v>
                </c:pt>
                <c:pt idx="11">
                  <c:v>Jamaica</c:v>
                </c:pt>
                <c:pt idx="12">
                  <c:v>Cuba</c:v>
                </c:pt>
                <c:pt idx="13">
                  <c:v>El Salvador</c:v>
                </c:pt>
                <c:pt idx="14">
                  <c:v>Bahamas</c:v>
                </c:pt>
                <c:pt idx="15">
                  <c:v>Guatemala</c:v>
                </c:pt>
                <c:pt idx="16">
                  <c:v>Venezuela</c:v>
                </c:pt>
                <c:pt idx="17">
                  <c:v>Aruba</c:v>
                </c:pt>
                <c:pt idx="18">
                  <c:v>Honduras</c:v>
                </c:pt>
                <c:pt idx="19">
                  <c:v>Trinidad and Tobago</c:v>
                </c:pt>
              </c:strCache>
            </c:strRef>
          </c:cat>
          <c:val>
            <c:numRef>
              <c:f>Sheet1!$B$2:$B$21</c:f>
              <c:numCache>
                <c:formatCode>#,##0</c:formatCode>
                <c:ptCount val="20"/>
                <c:pt idx="0">
                  <c:v>118941101</c:v>
                </c:pt>
                <c:pt idx="1">
                  <c:v>112052178</c:v>
                </c:pt>
                <c:pt idx="2">
                  <c:v>48769082</c:v>
                </c:pt>
                <c:pt idx="3">
                  <c:v>28643086</c:v>
                </c:pt>
                <c:pt idx="4">
                  <c:v>24999075</c:v>
                </c:pt>
                <c:pt idx="5">
                  <c:v>22780928</c:v>
                </c:pt>
                <c:pt idx="6">
                  <c:v>18160114</c:v>
                </c:pt>
                <c:pt idx="7">
                  <c:v>17999837</c:v>
                </c:pt>
                <c:pt idx="8">
                  <c:v>8851500</c:v>
                </c:pt>
                <c:pt idx="9">
                  <c:v>8045842</c:v>
                </c:pt>
                <c:pt idx="10">
                  <c:v>7371779</c:v>
                </c:pt>
                <c:pt idx="11">
                  <c:v>7028180</c:v>
                </c:pt>
                <c:pt idx="12">
                  <c:v>6666315</c:v>
                </c:pt>
                <c:pt idx="13">
                  <c:v>5259758</c:v>
                </c:pt>
                <c:pt idx="14">
                  <c:v>5041061</c:v>
                </c:pt>
                <c:pt idx="15">
                  <c:v>4697989</c:v>
                </c:pt>
                <c:pt idx="16">
                  <c:v>3986398</c:v>
                </c:pt>
                <c:pt idx="17">
                  <c:v>2954855</c:v>
                </c:pt>
                <c:pt idx="18">
                  <c:v>2824565</c:v>
                </c:pt>
                <c:pt idx="19">
                  <c:v>2425700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078-4DDE-BA8E-2DE97D6752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076100703"/>
        <c:axId val="2078059343"/>
      </c:barChart>
      <c:catAx>
        <c:axId val="207610070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78059343"/>
        <c:crosses val="autoZero"/>
        <c:auto val="1"/>
        <c:lblAlgn val="ctr"/>
        <c:lblOffset val="100"/>
        <c:noMultiLvlLbl val="0"/>
      </c:catAx>
      <c:valAx>
        <c:axId val="2078059343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76100703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2.3206751054852322E-2"/>
                <c:y val="0.30194444444444446"/>
              </c:manualLayout>
            </c:layout>
            <c:tx>
              <c:rich>
                <a:bodyPr rot="-540000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r>
                    <a:rPr lang="en-US"/>
                    <a:t>Millones de Pasajeros</a:t>
                  </a:r>
                </a:p>
              </c:rich>
            </c:tx>
            <c:spPr>
              <a:noFill/>
              <a:ln>
                <a:noFill/>
              </a:ln>
              <a:effectLst/>
            </c:spPr>
            <c:txPr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</c:dispUnitsLbl>
        </c:dispUnits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Ranking</a:t>
            </a:r>
            <a:r>
              <a:rPr lang="en-US" baseline="0"/>
              <a:t> de # de aerolineas operando por pais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rgbClr val="7030A0"/>
            </a:solidFill>
            <a:ln>
              <a:solidFill>
                <a:srgbClr val="92D050"/>
              </a:solidFill>
            </a:ln>
            <a:effectLst/>
          </c:spPr>
          <c:invertIfNegative val="0"/>
          <c:dPt>
            <c:idx val="15"/>
            <c:invertIfNegative val="0"/>
            <c:bubble3D val="0"/>
            <c:spPr>
              <a:solidFill>
                <a:srgbClr val="92D050"/>
              </a:solidFill>
              <a:ln>
                <a:solidFill>
                  <a:srgbClr val="92D05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3FB9-4D06-8A43-3E82586B5261}"/>
              </c:ext>
            </c:extLst>
          </c:dPt>
          <c:dPt>
            <c:idx val="16"/>
            <c:invertIfNegative val="0"/>
            <c:bubble3D val="0"/>
            <c:spPr>
              <a:solidFill>
                <a:srgbClr val="7030A0"/>
              </a:solidFill>
              <a:ln>
                <a:solidFill>
                  <a:srgbClr val="7030A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3FB9-4D06-8A43-3E82586B5261}"/>
              </c:ext>
            </c:extLst>
          </c:dPt>
          <c:cat>
            <c:strRef>
              <c:f>Sheet1!$A$2:$A$21</c:f>
              <c:strCache>
                <c:ptCount val="20"/>
                <c:pt idx="0">
                  <c:v>Mexico</c:v>
                </c:pt>
                <c:pt idx="1">
                  <c:v>Rep Dominicana</c:v>
                </c:pt>
                <c:pt idx="2">
                  <c:v>Cuba</c:v>
                </c:pt>
                <c:pt idx="3">
                  <c:v>Colombia</c:v>
                </c:pt>
                <c:pt idx="4">
                  <c:v>Brasil</c:v>
                </c:pt>
                <c:pt idx="5">
                  <c:v>Costa Rica</c:v>
                </c:pt>
                <c:pt idx="6">
                  <c:v>Jamaica</c:v>
                </c:pt>
                <c:pt idx="7">
                  <c:v>Peru</c:v>
                </c:pt>
                <c:pt idx="8">
                  <c:v>Argentina</c:v>
                </c:pt>
                <c:pt idx="9">
                  <c:v>Aruba</c:v>
                </c:pt>
                <c:pt idx="10">
                  <c:v>Panama</c:v>
                </c:pt>
                <c:pt idx="11">
                  <c:v>Chile</c:v>
                </c:pt>
                <c:pt idx="12">
                  <c:v>Bahamas</c:v>
                </c:pt>
                <c:pt idx="13">
                  <c:v>Guatemala</c:v>
                </c:pt>
                <c:pt idx="14">
                  <c:v>Ecuador</c:v>
                </c:pt>
                <c:pt idx="15">
                  <c:v>Venezuela</c:v>
                </c:pt>
                <c:pt idx="16">
                  <c:v>El Salvador</c:v>
                </c:pt>
                <c:pt idx="17">
                  <c:v>Bolivia</c:v>
                </c:pt>
                <c:pt idx="18">
                  <c:v>Belize</c:v>
                </c:pt>
                <c:pt idx="19">
                  <c:v>Trinidad Tobago</c:v>
                </c:pt>
              </c:strCache>
            </c:strRef>
          </c:cat>
          <c:val>
            <c:numRef>
              <c:f>Sheet1!$B$2:$B$21</c:f>
              <c:numCache>
                <c:formatCode>#,##0</c:formatCode>
                <c:ptCount val="20"/>
                <c:pt idx="0">
                  <c:v>62</c:v>
                </c:pt>
                <c:pt idx="1">
                  <c:v>56</c:v>
                </c:pt>
                <c:pt idx="2">
                  <c:v>47</c:v>
                </c:pt>
                <c:pt idx="3">
                  <c:v>40</c:v>
                </c:pt>
                <c:pt idx="4">
                  <c:v>38</c:v>
                </c:pt>
                <c:pt idx="5">
                  <c:v>33</c:v>
                </c:pt>
                <c:pt idx="6">
                  <c:v>33</c:v>
                </c:pt>
                <c:pt idx="7">
                  <c:v>32</c:v>
                </c:pt>
                <c:pt idx="8">
                  <c:v>31</c:v>
                </c:pt>
                <c:pt idx="9">
                  <c:v>27</c:v>
                </c:pt>
                <c:pt idx="10">
                  <c:v>26</c:v>
                </c:pt>
                <c:pt idx="11">
                  <c:v>22</c:v>
                </c:pt>
                <c:pt idx="12">
                  <c:v>22</c:v>
                </c:pt>
                <c:pt idx="13">
                  <c:v>20</c:v>
                </c:pt>
                <c:pt idx="14">
                  <c:v>19</c:v>
                </c:pt>
                <c:pt idx="15">
                  <c:v>18</c:v>
                </c:pt>
                <c:pt idx="16">
                  <c:v>17</c:v>
                </c:pt>
                <c:pt idx="17">
                  <c:v>12</c:v>
                </c:pt>
                <c:pt idx="18">
                  <c:v>12</c:v>
                </c:pt>
                <c:pt idx="19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3FB9-4D06-8A43-3E82586B526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076100703"/>
        <c:axId val="2078059343"/>
      </c:barChart>
      <c:catAx>
        <c:axId val="207610070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78059343"/>
        <c:crosses val="autoZero"/>
        <c:auto val="1"/>
        <c:lblAlgn val="ctr"/>
        <c:lblOffset val="100"/>
        <c:noMultiLvlLbl val="0"/>
      </c:catAx>
      <c:valAx>
        <c:axId val="2078059343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7610070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Edad Promedio</a:t>
            </a:r>
            <a:r>
              <a:rPr lang="en-US" baseline="0"/>
              <a:t> de Flota en Principales Mercados de LAC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rgbClr val="92D050"/>
              </a:solidFill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7030A0"/>
              </a:solidFill>
              <a:ln>
                <a:solidFill>
                  <a:srgbClr val="7030A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BBE-43E5-8011-8EDEDCBE1903}"/>
              </c:ext>
            </c:extLst>
          </c:dPt>
          <c:cat>
            <c:strRef>
              <c:f>Sheet1!$A$2:$A$21</c:f>
              <c:strCache>
                <c:ptCount val="20"/>
                <c:pt idx="0">
                  <c:v>Guatemala</c:v>
                </c:pt>
                <c:pt idx="1">
                  <c:v>Venezuela</c:v>
                </c:pt>
                <c:pt idx="2">
                  <c:v>Bahamas</c:v>
                </c:pt>
                <c:pt idx="3">
                  <c:v>Belize</c:v>
                </c:pt>
                <c:pt idx="4">
                  <c:v>Cuba</c:v>
                </c:pt>
                <c:pt idx="5">
                  <c:v>Bolivia</c:v>
                </c:pt>
                <c:pt idx="6">
                  <c:v>Rep Dominicana</c:v>
                </c:pt>
                <c:pt idx="7">
                  <c:v>Ecuador</c:v>
                </c:pt>
                <c:pt idx="8">
                  <c:v>Mexico</c:v>
                </c:pt>
                <c:pt idx="9">
                  <c:v>Argentina</c:v>
                </c:pt>
                <c:pt idx="10">
                  <c:v>Colombia</c:v>
                </c:pt>
                <c:pt idx="11">
                  <c:v>Peru</c:v>
                </c:pt>
                <c:pt idx="12">
                  <c:v>Aruba</c:v>
                </c:pt>
                <c:pt idx="13">
                  <c:v>Panama</c:v>
                </c:pt>
                <c:pt idx="14">
                  <c:v>Chile</c:v>
                </c:pt>
                <c:pt idx="15">
                  <c:v>Brasil</c:v>
                </c:pt>
                <c:pt idx="16">
                  <c:v>Costa Rica</c:v>
                </c:pt>
                <c:pt idx="17">
                  <c:v>El Salvador</c:v>
                </c:pt>
                <c:pt idx="18">
                  <c:v>Trinidad Tobago</c:v>
                </c:pt>
                <c:pt idx="19">
                  <c:v>Jamaica</c:v>
                </c:pt>
              </c:strCache>
            </c:strRef>
          </c:cat>
          <c:val>
            <c:numRef>
              <c:f>Sheet1!$B$2:$B$21</c:f>
              <c:numCache>
                <c:formatCode>General</c:formatCode>
                <c:ptCount val="20"/>
                <c:pt idx="0">
                  <c:v>32.840000000000003</c:v>
                </c:pt>
                <c:pt idx="1">
                  <c:v>29.59</c:v>
                </c:pt>
                <c:pt idx="2">
                  <c:v>25.41</c:v>
                </c:pt>
                <c:pt idx="3">
                  <c:v>24.7</c:v>
                </c:pt>
                <c:pt idx="4">
                  <c:v>23.98</c:v>
                </c:pt>
                <c:pt idx="5">
                  <c:v>22.71</c:v>
                </c:pt>
                <c:pt idx="6">
                  <c:v>22.36</c:v>
                </c:pt>
                <c:pt idx="7">
                  <c:v>16.79</c:v>
                </c:pt>
                <c:pt idx="8">
                  <c:v>14.33</c:v>
                </c:pt>
                <c:pt idx="9">
                  <c:v>14.21</c:v>
                </c:pt>
                <c:pt idx="10">
                  <c:v>13.51</c:v>
                </c:pt>
                <c:pt idx="11">
                  <c:v>13.22</c:v>
                </c:pt>
                <c:pt idx="12">
                  <c:v>12.8</c:v>
                </c:pt>
                <c:pt idx="13">
                  <c:v>11.55</c:v>
                </c:pt>
                <c:pt idx="14">
                  <c:v>11.31</c:v>
                </c:pt>
                <c:pt idx="15">
                  <c:v>11.04</c:v>
                </c:pt>
                <c:pt idx="16">
                  <c:v>8.4</c:v>
                </c:pt>
                <c:pt idx="17">
                  <c:v>8.3000000000000007</c:v>
                </c:pt>
                <c:pt idx="18">
                  <c:v>5.1100000000000003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BBE-43E5-8011-8EDEDCBE19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055031359"/>
        <c:axId val="2078035343"/>
      </c:barChart>
      <c:catAx>
        <c:axId val="205503135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78035343"/>
        <c:crosses val="autoZero"/>
        <c:auto val="1"/>
        <c:lblAlgn val="ctr"/>
        <c:lblOffset val="100"/>
        <c:noMultiLvlLbl val="0"/>
      </c:catAx>
      <c:valAx>
        <c:axId val="2078035343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5503135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6022874277467453"/>
          <c:y val="4.5377347851049868E-2"/>
          <c:w val="0.66254907239159211"/>
          <c:h val="0.90841689222440947"/>
        </c:manualLayout>
      </c:layout>
      <c:radarChart>
        <c:radarStyle val="marker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Venezuela</c:v>
                </c:pt>
              </c:strCache>
            </c:strRef>
          </c:tx>
          <c:spPr>
            <a:ln w="28575" cap="rnd">
              <a:solidFill>
                <a:srgbClr val="92D050"/>
              </a:solidFill>
              <a:round/>
            </a:ln>
            <a:effectLst/>
          </c:spPr>
          <c:marker>
            <c:symbol val="none"/>
          </c:marker>
          <c:cat>
            <c:strRef>
              <c:f>Sheet1!$A$2:$A$8</c:f>
              <c:strCache>
                <c:ptCount val="7"/>
                <c:pt idx="0">
                  <c:v>Infraestructra</c:v>
                </c:pt>
                <c:pt idx="1">
                  <c:v>Tasas e Impuestos</c:v>
                </c:pt>
                <c:pt idx="2">
                  <c:v>Apertura Internacional</c:v>
                </c:pt>
                <c:pt idx="3">
                  <c:v>Predisposicion a Viajar</c:v>
                </c:pt>
                <c:pt idx="4">
                  <c:v>Conectividad Internacional</c:v>
                </c:pt>
                <c:pt idx="5">
                  <c:v>Sostenibilidad</c:v>
                </c:pt>
                <c:pt idx="6">
                  <c:v>Costos Operativos</c:v>
                </c:pt>
              </c:strCache>
            </c:strRef>
          </c:cat>
          <c:val>
            <c:numRef>
              <c:f>Sheet1!$B$2:$B$8</c:f>
              <c:numCache>
                <c:formatCode>General</c:formatCode>
                <c:ptCount val="7"/>
                <c:pt idx="0">
                  <c:v>0.79</c:v>
                </c:pt>
                <c:pt idx="1">
                  <c:v>0.78</c:v>
                </c:pt>
                <c:pt idx="2">
                  <c:v>0.43</c:v>
                </c:pt>
                <c:pt idx="3">
                  <c:v>0.53</c:v>
                </c:pt>
                <c:pt idx="4">
                  <c:v>0.03</c:v>
                </c:pt>
                <c:pt idx="5">
                  <c:v>0.02</c:v>
                </c:pt>
                <c:pt idx="6">
                  <c:v>0.78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B5B-4977-9C7B-5E495C2EE9E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Promedio</c:v>
                </c:pt>
              </c:strCache>
            </c:strRef>
          </c:tx>
          <c:spPr>
            <a:ln w="28575" cap="rnd">
              <a:solidFill>
                <a:srgbClr val="7030A0"/>
              </a:solidFill>
              <a:round/>
            </a:ln>
            <a:effectLst/>
          </c:spPr>
          <c:marker>
            <c:symbol val="none"/>
          </c:marker>
          <c:cat>
            <c:strRef>
              <c:f>Sheet1!$A$2:$A$8</c:f>
              <c:strCache>
                <c:ptCount val="7"/>
                <c:pt idx="0">
                  <c:v>Infraestructra</c:v>
                </c:pt>
                <c:pt idx="1">
                  <c:v>Tasas e Impuestos</c:v>
                </c:pt>
                <c:pt idx="2">
                  <c:v>Apertura Internacional</c:v>
                </c:pt>
                <c:pt idx="3">
                  <c:v>Predisposicion a Viajar</c:v>
                </c:pt>
                <c:pt idx="4">
                  <c:v>Conectividad Internacional</c:v>
                </c:pt>
                <c:pt idx="5">
                  <c:v>Sostenibilidad</c:v>
                </c:pt>
                <c:pt idx="6">
                  <c:v>Costos Operativos</c:v>
                </c:pt>
              </c:strCache>
            </c:strRef>
          </c:cat>
          <c:val>
            <c:numRef>
              <c:f>Sheet1!$C$2:$C$8</c:f>
              <c:numCache>
                <c:formatCode>General</c:formatCode>
                <c:ptCount val="7"/>
                <c:pt idx="0">
                  <c:v>0.64</c:v>
                </c:pt>
                <c:pt idx="1">
                  <c:v>0.82</c:v>
                </c:pt>
                <c:pt idx="2">
                  <c:v>0.54</c:v>
                </c:pt>
                <c:pt idx="3">
                  <c:v>0.61</c:v>
                </c:pt>
                <c:pt idx="4">
                  <c:v>0.21</c:v>
                </c:pt>
                <c:pt idx="5">
                  <c:v>0.24</c:v>
                </c:pt>
                <c:pt idx="6">
                  <c:v>0.59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4B5B-4977-9C7B-5E495C2EE9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9347040"/>
        <c:axId val="373326736"/>
      </c:radarChart>
      <c:catAx>
        <c:axId val="11593470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73326736"/>
        <c:crosses val="autoZero"/>
        <c:auto val="1"/>
        <c:lblAlgn val="ctr"/>
        <c:lblOffset val="100"/>
        <c:noMultiLvlLbl val="0"/>
      </c:catAx>
      <c:valAx>
        <c:axId val="373326736"/>
        <c:scaling>
          <c:orientation val="minMax"/>
        </c:scaling>
        <c:delete val="1"/>
        <c:axPos val="l"/>
        <c:majorGridlines>
          <c:spPr>
            <a:ln w="0" cap="flat" cmpd="sng" algn="ctr">
              <a:solidFill>
                <a:schemeClr val="accent6">
                  <a:lumMod val="20000"/>
                  <a:lumOff val="80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1593470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0267321090033616"/>
          <c:y val="0.35178731690796711"/>
          <c:w val="0.17460760758379523"/>
          <c:h val="0.1243823554313775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700"/>
      </a:pPr>
      <a:endParaRPr lang="en-US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Llegada</a:t>
            </a:r>
            <a:r>
              <a:rPr lang="en-US" baseline="0"/>
              <a:t> de Turistas Internacionales a Venezuela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ln w="28575" cap="rnd">
              <a:solidFill>
                <a:srgbClr val="92D050"/>
              </a:solidFill>
              <a:round/>
            </a:ln>
            <a:effectLst/>
          </c:spPr>
          <c:marker>
            <c:symbol val="none"/>
          </c:marker>
          <c:cat>
            <c:numRef>
              <c:f>Sheet1!$A$2:$A$13</c:f>
              <c:numCache>
                <c:formatCode>General</c:formatCode>
                <c:ptCount val="12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</c:numCache>
            </c:numRef>
          </c:cat>
          <c:val>
            <c:numRef>
              <c:f>Sheet1!$B$2:$B$13</c:f>
              <c:numCache>
                <c:formatCode>General</c:formatCode>
                <c:ptCount val="12"/>
                <c:pt idx="0">
                  <c:v>600000</c:v>
                </c:pt>
                <c:pt idx="1">
                  <c:v>990000</c:v>
                </c:pt>
                <c:pt idx="2">
                  <c:v>990000</c:v>
                </c:pt>
                <c:pt idx="3">
                  <c:v>860000</c:v>
                </c:pt>
                <c:pt idx="4">
                  <c:v>790000</c:v>
                </c:pt>
                <c:pt idx="5">
                  <c:v>600000</c:v>
                </c:pt>
                <c:pt idx="6">
                  <c:v>430000</c:v>
                </c:pt>
                <c:pt idx="7">
                  <c:v>400000</c:v>
                </c:pt>
                <c:pt idx="8">
                  <c:v>260000</c:v>
                </c:pt>
                <c:pt idx="9">
                  <c:v>100000</c:v>
                </c:pt>
                <c:pt idx="10">
                  <c:v>70000</c:v>
                </c:pt>
                <c:pt idx="11">
                  <c:v>680000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859-494F-87CA-3774897F243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938382959"/>
        <c:axId val="1870584368"/>
      </c:lineChart>
      <c:catAx>
        <c:axId val="1938382959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0584368"/>
        <c:crosses val="autoZero"/>
        <c:auto val="1"/>
        <c:lblAlgn val="ctr"/>
        <c:lblOffset val="100"/>
        <c:noMultiLvlLbl val="0"/>
      </c:catAx>
      <c:valAx>
        <c:axId val="1870584368"/>
        <c:scaling>
          <c:orientation val="minMax"/>
        </c:scaling>
        <c:delete val="0"/>
        <c:axPos val="l"/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3838295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31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0.42443</cdr:x>
      <cdr:y>0.24206</cdr:y>
    </cdr:from>
    <cdr:to>
      <cdr:x>0.8646</cdr:x>
      <cdr:y>0.44111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603500" y="774700"/>
          <a:ext cx="2700020" cy="637034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rot="0" vert="horz" wrap="square" lIns="91440" tIns="45720" rIns="91440" bIns="45720" anchor="t" anchorCtr="0">
          <a:spAutoFit/>
        </a:bodyPr>
        <a:lstStyle xmlns:a="http://schemas.openxmlformats.org/drawingml/2006/main"/>
        <a:p xmlns:a="http://schemas.openxmlformats.org/drawingml/2006/main">
          <a:pPr marL="0" marR="0">
            <a:lnSpc>
              <a:spcPct val="107000"/>
            </a:lnSpc>
            <a:spcBef>
              <a:spcPts val="0"/>
            </a:spcBef>
            <a:spcAft>
              <a:spcPts val="800"/>
            </a:spcAft>
          </a:pPr>
          <a:r>
            <a:rPr lang="es-ES" sz="1100" kern="100">
              <a:effectLst/>
              <a:latin typeface="Calibri" panose="020F0502020204030204" pitchFamily="34" charset="0"/>
              <a:ea typeface="Calibri" panose="020F0502020204030204" pitchFamily="34" charset="0"/>
              <a:cs typeface="Times New Roman" panose="02020603050405020304" pitchFamily="18" charset="0"/>
            </a:rPr>
            <a:t>La gran mayoria</a:t>
          </a:r>
          <a:r>
            <a:rPr lang="es-ES" sz="1100" kern="100" baseline="0">
              <a:effectLst/>
              <a:latin typeface="Calibri" panose="020F0502020204030204" pitchFamily="34" charset="0"/>
              <a:ea typeface="Calibri" panose="020F0502020204030204" pitchFamily="34" charset="0"/>
              <a:cs typeface="Times New Roman" panose="02020603050405020304" pitchFamily="18" charset="0"/>
            </a:rPr>
            <a:t> de rutas domesticas en Venezuela tendran un volumen de pasajeros superior a 2019 en 2023</a:t>
          </a:r>
          <a:endParaRPr lang="en-US" sz="1100" kern="100">
            <a:effectLst/>
            <a:latin typeface="Calibri" panose="020F0502020204030204" pitchFamily="34" charset="0"/>
            <a:ea typeface="Calibri" panose="020F0502020204030204" pitchFamily="34" charset="0"/>
            <a:cs typeface="Times New Roman" panose="02020603050405020304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0.47564</cdr:x>
      <cdr:y>0.15622</cdr:y>
    </cdr:from>
    <cdr:to>
      <cdr:x>0.90256</cdr:x>
      <cdr:y>0.29951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27020" y="493618"/>
          <a:ext cx="2537460" cy="45275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rot="0" vert="horz" wrap="square" lIns="91440" tIns="45720" rIns="91440" bIns="45720" anchor="t" anchorCtr="0">
          <a:spAutoFit/>
        </a:bodyPr>
        <a:lstStyle xmlns:a="http://schemas.openxmlformats.org/drawingml/2006/main"/>
        <a:p xmlns:a="http://schemas.openxmlformats.org/drawingml/2006/main">
          <a:pPr marL="0" marR="0">
            <a:lnSpc>
              <a:spcPct val="107000"/>
            </a:lnSpc>
            <a:spcBef>
              <a:spcPts val="0"/>
            </a:spcBef>
            <a:spcAft>
              <a:spcPts val="800"/>
            </a:spcAft>
          </a:pPr>
          <a:r>
            <a:rPr lang="es-ES" sz="1100" b="1" kern="100">
              <a:solidFill>
                <a:srgbClr val="000000"/>
              </a:solidFill>
              <a:effectLst/>
              <a:latin typeface="Calibri" panose="020F0502020204030204" pitchFamily="34" charset="0"/>
              <a:ea typeface="Calibri" panose="020F0502020204030204" pitchFamily="34" charset="0"/>
              <a:cs typeface="Times New Roman" panose="02020603050405020304" pitchFamily="18" charset="0"/>
            </a:rPr>
            <a:t>Venezuela tiene un potencial para atraer</a:t>
          </a:r>
          <a:r>
            <a:rPr lang="es-ES" sz="1100" b="1" kern="100" baseline="0">
              <a:solidFill>
                <a:srgbClr val="000000"/>
              </a:solidFill>
              <a:effectLst/>
              <a:latin typeface="Calibri" panose="020F0502020204030204" pitchFamily="34" charset="0"/>
              <a:ea typeface="Calibri" panose="020F0502020204030204" pitchFamily="34" charset="0"/>
              <a:cs typeface="Times New Roman" panose="02020603050405020304" pitchFamily="18" charset="0"/>
            </a:rPr>
            <a:t> mas aerolineas a operar al pais</a:t>
          </a:r>
          <a:endParaRPr lang="en-US" sz="1100" kern="100">
            <a:effectLst/>
            <a:latin typeface="Calibri" panose="020F0502020204030204" pitchFamily="34" charset="0"/>
            <a:ea typeface="Calibri" panose="020F0502020204030204" pitchFamily="34" charset="0"/>
            <a:cs typeface="Times New Roman" panose="02020603050405020304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0.47866</cdr:x>
      <cdr:y>0.17011</cdr:y>
    </cdr:from>
    <cdr:to>
      <cdr:x>0.90072</cdr:x>
      <cdr:y>0.31158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77820" y="544418"/>
          <a:ext cx="2537460" cy="45275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rot="0" vert="horz" wrap="square" lIns="91440" tIns="45720" rIns="91440" bIns="45720" anchor="t" anchorCtr="0">
          <a:spAutoFit/>
        </a:bodyPr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>
            <a:lnSpc>
              <a:spcPct val="107000"/>
            </a:lnSpc>
            <a:spcBef>
              <a:spcPts val="0"/>
            </a:spcBef>
            <a:spcAft>
              <a:spcPts val="800"/>
            </a:spcAft>
          </a:pPr>
          <a:r>
            <a:rPr lang="es-ES" sz="1100" b="1" kern="100">
              <a:solidFill>
                <a:srgbClr val="000000"/>
              </a:solidFill>
              <a:effectLst/>
              <a:latin typeface="Calibri" panose="020F0502020204030204" pitchFamily="34" charset="0"/>
              <a:ea typeface="Calibri" panose="020F0502020204030204" pitchFamily="34" charset="0"/>
              <a:cs typeface="Times New Roman" panose="02020603050405020304" pitchFamily="18" charset="0"/>
            </a:rPr>
            <a:t>Venezuela tiene una de las flotas mas antiguas en la region. </a:t>
          </a:r>
          <a:endParaRPr lang="en-US" sz="1100" kern="100">
            <a:effectLst/>
            <a:latin typeface="Calibri" panose="020F0502020204030204" pitchFamily="34" charset="0"/>
            <a:ea typeface="Calibri" panose="020F0502020204030204" pitchFamily="34" charset="0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5</Pages>
  <Words>246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Sarmiento</dc:creator>
  <cp:keywords/>
  <dc:description/>
  <cp:lastModifiedBy>Juan Sarmiento</cp:lastModifiedBy>
  <cp:revision>2</cp:revision>
  <dcterms:created xsi:type="dcterms:W3CDTF">2023-10-03T17:09:00Z</dcterms:created>
  <dcterms:modified xsi:type="dcterms:W3CDTF">2023-10-03T22:16:00Z</dcterms:modified>
</cp:coreProperties>
</file>