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FDA64" w14:textId="467A0B2D" w:rsidR="00767BD4" w:rsidRPr="00767BD4" w:rsidRDefault="00767BD4">
      <w:pPr>
        <w:rPr>
          <w:b/>
          <w:bCs/>
          <w:u w:val="single"/>
        </w:rPr>
      </w:pPr>
      <w:r w:rsidRPr="00767BD4">
        <w:rPr>
          <w:b/>
          <w:bCs/>
          <w:u w:val="single"/>
        </w:rPr>
        <w:t>INTRANET</w:t>
      </w:r>
    </w:p>
    <w:p w14:paraId="0B84AE17" w14:textId="77777777" w:rsidR="00767BD4" w:rsidRDefault="00767BD4"/>
    <w:p w14:paraId="584945D1" w14:textId="305A192D" w:rsidR="0035471E" w:rsidRDefault="00767BD4">
      <w:r w:rsidRPr="00767BD4">
        <w:drawing>
          <wp:inline distT="0" distB="0" distL="0" distR="0" wp14:anchorId="5B12F83E" wp14:editId="754BD0E3">
            <wp:extent cx="5943600" cy="326644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464B" w14:textId="530B93E4" w:rsidR="00767BD4" w:rsidRDefault="00767BD4"/>
    <w:p w14:paraId="7E3563CC" w14:textId="081EF5F1" w:rsidR="00767BD4" w:rsidRDefault="00767BD4">
      <w:pPr>
        <w:rPr>
          <w:b/>
          <w:bCs/>
          <w:u w:val="single"/>
        </w:rPr>
      </w:pPr>
      <w:r w:rsidRPr="00767BD4">
        <w:rPr>
          <w:b/>
          <w:bCs/>
          <w:u w:val="single"/>
        </w:rPr>
        <w:t>WEBSITE ALTA</w:t>
      </w:r>
    </w:p>
    <w:p w14:paraId="26CDE43C" w14:textId="4B065BC0" w:rsidR="00767BD4" w:rsidRDefault="00767BD4">
      <w:pPr>
        <w:rPr>
          <w:b/>
          <w:bCs/>
          <w:u w:val="single"/>
        </w:rPr>
      </w:pPr>
      <w:r w:rsidRPr="00767BD4">
        <w:rPr>
          <w:b/>
          <w:bCs/>
          <w:u w:val="single"/>
        </w:rPr>
        <w:drawing>
          <wp:inline distT="0" distB="0" distL="0" distR="0" wp14:anchorId="71254307" wp14:editId="6E22E05E">
            <wp:extent cx="5943600" cy="3663315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BA47" w14:textId="2D1FEABE" w:rsidR="00767BD4" w:rsidRDefault="00767BD4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lastRenderedPageBreak/>
        <w:t>Sitetema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Educa</w:t>
      </w:r>
      <w:r w:rsidR="0028000B">
        <w:rPr>
          <w:b/>
          <w:bCs/>
          <w:u w:val="single"/>
        </w:rPr>
        <w:t>c</w:t>
      </w:r>
      <w:r>
        <w:rPr>
          <w:b/>
          <w:bCs/>
          <w:u w:val="single"/>
        </w:rPr>
        <w:t>ion</w:t>
      </w:r>
      <w:proofErr w:type="spellEnd"/>
    </w:p>
    <w:p w14:paraId="703266A3" w14:textId="7832E381" w:rsidR="00767BD4" w:rsidRDefault="00767BD4">
      <w:pPr>
        <w:rPr>
          <w:b/>
          <w:bCs/>
          <w:u w:val="single"/>
        </w:rPr>
      </w:pPr>
      <w:r w:rsidRPr="00767BD4">
        <w:rPr>
          <w:b/>
          <w:bCs/>
          <w:u w:val="single"/>
        </w:rPr>
        <w:drawing>
          <wp:inline distT="0" distB="0" distL="0" distR="0" wp14:anchorId="534ECF23" wp14:editId="0A263DB6">
            <wp:extent cx="5943600" cy="2679700"/>
            <wp:effectExtent l="0" t="0" r="0" b="63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C095" w14:textId="3C7D5430" w:rsidR="00767BD4" w:rsidRDefault="00767BD4">
      <w:pPr>
        <w:rPr>
          <w:b/>
          <w:bCs/>
          <w:u w:val="single"/>
        </w:rPr>
      </w:pPr>
      <w:r w:rsidRPr="00767BD4">
        <w:rPr>
          <w:b/>
          <w:bCs/>
          <w:u w:val="single"/>
        </w:rPr>
        <w:drawing>
          <wp:inline distT="0" distB="0" distL="0" distR="0" wp14:anchorId="418F35D3" wp14:editId="46689929">
            <wp:extent cx="5943600" cy="3397885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951F" w14:textId="22961653" w:rsidR="0028000B" w:rsidRDefault="0028000B">
      <w:pPr>
        <w:rPr>
          <w:b/>
          <w:bCs/>
          <w:u w:val="single"/>
        </w:rPr>
      </w:pPr>
    </w:p>
    <w:p w14:paraId="72E34511" w14:textId="13DD91FE" w:rsidR="0028000B" w:rsidRDefault="0028000B">
      <w:pPr>
        <w:rPr>
          <w:b/>
          <w:bCs/>
          <w:u w:val="single"/>
        </w:rPr>
      </w:pPr>
    </w:p>
    <w:p w14:paraId="363677A5" w14:textId="6298BB86" w:rsidR="0028000B" w:rsidRDefault="0028000B">
      <w:pPr>
        <w:rPr>
          <w:b/>
          <w:bCs/>
          <w:u w:val="single"/>
        </w:rPr>
      </w:pPr>
    </w:p>
    <w:p w14:paraId="185EE191" w14:textId="0B004202" w:rsidR="0028000B" w:rsidRDefault="0028000B">
      <w:pPr>
        <w:rPr>
          <w:b/>
          <w:bCs/>
          <w:u w:val="single"/>
        </w:rPr>
      </w:pPr>
    </w:p>
    <w:p w14:paraId="23F10166" w14:textId="77777777" w:rsidR="0028000B" w:rsidRDefault="0028000B">
      <w:pPr>
        <w:rPr>
          <w:b/>
          <w:bCs/>
          <w:u w:val="single"/>
        </w:rPr>
      </w:pPr>
    </w:p>
    <w:p w14:paraId="1F64BA18" w14:textId="0B5B10F7" w:rsidR="0028000B" w:rsidRDefault="0028000B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lastRenderedPageBreak/>
        <w:t>Reuniones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Privadas</w:t>
      </w:r>
      <w:proofErr w:type="spellEnd"/>
    </w:p>
    <w:p w14:paraId="3FA6876E" w14:textId="6FCF6225" w:rsidR="0028000B" w:rsidRDefault="0028000B">
      <w:pPr>
        <w:rPr>
          <w:b/>
          <w:bCs/>
          <w:u w:val="single"/>
        </w:rPr>
      </w:pPr>
      <w:r w:rsidRPr="0028000B">
        <w:rPr>
          <w:b/>
          <w:bCs/>
          <w:u w:val="single"/>
        </w:rPr>
        <w:drawing>
          <wp:inline distT="0" distB="0" distL="0" distR="0" wp14:anchorId="2571B99F" wp14:editId="2A01D005">
            <wp:extent cx="5943600" cy="3095625"/>
            <wp:effectExtent l="0" t="0" r="0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1936" w14:textId="32D4D228" w:rsidR="0028000B" w:rsidRDefault="0028000B">
      <w:pPr>
        <w:rPr>
          <w:b/>
          <w:bCs/>
          <w:u w:val="single"/>
        </w:rPr>
      </w:pPr>
    </w:p>
    <w:p w14:paraId="298F2273" w14:textId="73295F0E" w:rsidR="0028000B" w:rsidRDefault="0028000B">
      <w:pPr>
        <w:rPr>
          <w:b/>
          <w:bCs/>
          <w:u w:val="single"/>
        </w:rPr>
      </w:pPr>
    </w:p>
    <w:p w14:paraId="15308EA7" w14:textId="7B34E537" w:rsidR="0028000B" w:rsidRDefault="0028000B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Comite</w:t>
      </w:r>
      <w:proofErr w:type="spellEnd"/>
      <w:r>
        <w:rPr>
          <w:b/>
          <w:bCs/>
          <w:u w:val="single"/>
        </w:rPr>
        <w:t xml:space="preserve"> de Fuel</w:t>
      </w:r>
    </w:p>
    <w:p w14:paraId="374A6871" w14:textId="6718C3A5" w:rsidR="0028000B" w:rsidRDefault="0028000B">
      <w:pPr>
        <w:rPr>
          <w:b/>
          <w:bCs/>
          <w:u w:val="single"/>
        </w:rPr>
      </w:pPr>
      <w:r w:rsidRPr="0028000B">
        <w:rPr>
          <w:b/>
          <w:bCs/>
          <w:u w:val="single"/>
        </w:rPr>
        <w:drawing>
          <wp:inline distT="0" distB="0" distL="0" distR="0" wp14:anchorId="7DD689A2" wp14:editId="0253E22F">
            <wp:extent cx="5943600" cy="303657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6EFB" w14:textId="43AC5C17" w:rsidR="0028000B" w:rsidRDefault="0028000B">
      <w:pPr>
        <w:rPr>
          <w:b/>
          <w:bCs/>
          <w:u w:val="single"/>
        </w:rPr>
      </w:pPr>
    </w:p>
    <w:p w14:paraId="4655AE14" w14:textId="77777777" w:rsidR="0028000B" w:rsidRPr="00767BD4" w:rsidRDefault="0028000B">
      <w:pPr>
        <w:rPr>
          <w:b/>
          <w:bCs/>
          <w:u w:val="single"/>
        </w:rPr>
      </w:pPr>
    </w:p>
    <w:sectPr w:rsidR="0028000B" w:rsidRPr="00767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D4"/>
    <w:rsid w:val="0028000B"/>
    <w:rsid w:val="0035471E"/>
    <w:rsid w:val="0076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9129"/>
  <w15:chartTrackingRefBased/>
  <w15:docId w15:val="{1CD6F825-BFE4-48A8-9948-A2DB238A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Gallardo</dc:creator>
  <cp:keywords/>
  <dc:description/>
  <cp:lastModifiedBy>Johnny Gallardo</cp:lastModifiedBy>
  <cp:revision>1</cp:revision>
  <dcterms:created xsi:type="dcterms:W3CDTF">2022-09-27T22:06:00Z</dcterms:created>
  <dcterms:modified xsi:type="dcterms:W3CDTF">2022-09-27T22:17:00Z</dcterms:modified>
</cp:coreProperties>
</file>