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68630" w14:textId="77777777" w:rsidR="00E81A7C" w:rsidRPr="00456D50" w:rsidRDefault="00E81A7C" w:rsidP="00E81A7C">
      <w:pPr>
        <w:spacing w:after="120" w:line="240" w:lineRule="auto"/>
        <w:jc w:val="center"/>
        <w:rPr>
          <w:rFonts w:cstheme="minorHAnsi"/>
          <w:b/>
          <w:bCs/>
        </w:rPr>
      </w:pPr>
      <w:r w:rsidRPr="00456D50">
        <w:rPr>
          <w:rFonts w:cstheme="minorHAnsi"/>
          <w:b/>
          <w:bCs/>
        </w:rPr>
        <w:t>Reunião virtual com o Chefe do Subdepartamento de Operações (SDOP) do Departamento de Controle do Espaço Aéreo (DECEA), Brigadeiro do Ar André Gustavo Fernandes Peçanha</w:t>
      </w:r>
    </w:p>
    <w:p w14:paraId="2D77A97B" w14:textId="77777777" w:rsidR="00E81A7C" w:rsidRPr="00456D50" w:rsidRDefault="00E81A7C" w:rsidP="00E81A7C">
      <w:pPr>
        <w:spacing w:after="120" w:line="240" w:lineRule="auto"/>
        <w:jc w:val="both"/>
        <w:rPr>
          <w:rFonts w:cstheme="minorHAnsi"/>
        </w:rPr>
      </w:pPr>
      <w:r w:rsidRPr="00456D50">
        <w:rPr>
          <w:rFonts w:cstheme="minorHAnsi"/>
          <w:b/>
          <w:bCs/>
        </w:rPr>
        <w:t>Data</w:t>
      </w:r>
      <w:r w:rsidRPr="00456D50">
        <w:rPr>
          <w:rFonts w:cstheme="minorHAnsi"/>
        </w:rPr>
        <w:t>: 05 Dez 24</w:t>
      </w:r>
    </w:p>
    <w:p w14:paraId="3A0037F1" w14:textId="77777777" w:rsidR="00E81A7C" w:rsidRPr="00456D50" w:rsidRDefault="00E81A7C" w:rsidP="00E81A7C">
      <w:pPr>
        <w:spacing w:after="120" w:line="240" w:lineRule="auto"/>
        <w:jc w:val="both"/>
        <w:rPr>
          <w:rFonts w:cstheme="minorHAnsi"/>
        </w:rPr>
      </w:pPr>
      <w:r w:rsidRPr="00456D50">
        <w:rPr>
          <w:rFonts w:cstheme="minorHAnsi"/>
          <w:b/>
          <w:bCs/>
        </w:rPr>
        <w:t>Assunto</w:t>
      </w:r>
      <w:r w:rsidRPr="00456D50">
        <w:rPr>
          <w:rFonts w:cstheme="minorHAnsi"/>
        </w:rPr>
        <w:t>: Aferição e inspeção de equipamentos de auxílio à navegação aérea de países vizinhos pelo Grupo Especial de Inspeção em Voo (</w:t>
      </w:r>
      <w:r w:rsidRPr="00456D50">
        <w:rPr>
          <w:rFonts w:cstheme="minorHAnsi"/>
          <w:b/>
          <w:bCs/>
        </w:rPr>
        <w:t>GEIV</w:t>
      </w:r>
      <w:r w:rsidRPr="00456D50">
        <w:rPr>
          <w:rFonts w:cstheme="minorHAnsi"/>
        </w:rPr>
        <w:t>), organização do DECEA.</w:t>
      </w:r>
    </w:p>
    <w:p w14:paraId="524CD6A3" w14:textId="387DB819" w:rsidR="00E81A7C" w:rsidRPr="00456D50" w:rsidRDefault="00E81A7C" w:rsidP="00456D50">
      <w:pPr>
        <w:pStyle w:val="PargrafodaLista"/>
        <w:numPr>
          <w:ilvl w:val="0"/>
          <w:numId w:val="5"/>
        </w:numPr>
        <w:spacing w:after="120" w:line="240" w:lineRule="auto"/>
        <w:ind w:left="360"/>
        <w:contextualSpacing w:val="0"/>
        <w:jc w:val="both"/>
        <w:rPr>
          <w:rFonts w:cstheme="minorHAnsi"/>
        </w:rPr>
      </w:pPr>
      <w:r w:rsidRPr="00456D50">
        <w:rPr>
          <w:rFonts w:cstheme="minorHAnsi"/>
        </w:rPr>
        <w:t>O GEIV tem condições de apoiar países vizinhos.</w:t>
      </w:r>
    </w:p>
    <w:p w14:paraId="387B068A" w14:textId="2B5BFE2F" w:rsidR="00456D50" w:rsidRPr="00456D50" w:rsidRDefault="00E81A7C" w:rsidP="00456D50">
      <w:pPr>
        <w:pStyle w:val="PargrafodaLista"/>
        <w:numPr>
          <w:ilvl w:val="0"/>
          <w:numId w:val="5"/>
        </w:numPr>
        <w:spacing w:after="120" w:line="240" w:lineRule="auto"/>
        <w:ind w:left="360"/>
        <w:contextualSpacing w:val="0"/>
        <w:jc w:val="both"/>
        <w:rPr>
          <w:rFonts w:cstheme="minorHAnsi"/>
        </w:rPr>
      </w:pPr>
      <w:r w:rsidRPr="00456D50">
        <w:rPr>
          <w:rFonts w:cstheme="minorHAnsi"/>
        </w:rPr>
        <w:t>O apoio funciona melhor com o Paraguai, pois há um acordo firmado entre aquele País e o Brasil com essa finalidade. Além disso, há uma missão técnica brasileira no Paraguai (um Oficial do DECEA faz parte da missão).</w:t>
      </w:r>
    </w:p>
    <w:p w14:paraId="3D14C1ED" w14:textId="4D50DC45" w:rsidR="00E81A7C" w:rsidRDefault="00E81A7C" w:rsidP="00456D50">
      <w:pPr>
        <w:pStyle w:val="PargrafodaLista"/>
        <w:numPr>
          <w:ilvl w:val="0"/>
          <w:numId w:val="5"/>
        </w:numPr>
        <w:spacing w:after="120" w:line="240" w:lineRule="auto"/>
        <w:ind w:left="360"/>
        <w:contextualSpacing w:val="0"/>
        <w:jc w:val="both"/>
        <w:rPr>
          <w:rFonts w:cstheme="minorHAnsi"/>
        </w:rPr>
      </w:pPr>
      <w:r w:rsidRPr="00456D50">
        <w:rPr>
          <w:rFonts w:cstheme="minorHAnsi"/>
        </w:rPr>
        <w:t>O fluxo se dá da seguinte forma:</w:t>
      </w:r>
    </w:p>
    <w:p w14:paraId="53E6035E" w14:textId="6DD5A719" w:rsidR="00E81A7C" w:rsidRPr="00456D50" w:rsidRDefault="00E81A7C" w:rsidP="00E81A7C">
      <w:pPr>
        <w:pStyle w:val="PargrafodaLista"/>
        <w:numPr>
          <w:ilvl w:val="0"/>
          <w:numId w:val="3"/>
        </w:numPr>
        <w:spacing w:after="120" w:line="240" w:lineRule="auto"/>
        <w:contextualSpacing w:val="0"/>
        <w:jc w:val="both"/>
        <w:rPr>
          <w:rFonts w:cstheme="minorHAnsi"/>
        </w:rPr>
      </w:pPr>
      <w:r w:rsidRPr="00456D50">
        <w:rPr>
          <w:rFonts w:cstheme="minorHAnsi"/>
        </w:rPr>
        <w:t xml:space="preserve">por intermédio da Aditância/Embaixada do país interessado instalada no Brasil, a solicitação de apoio </w:t>
      </w:r>
      <w:r w:rsidR="00456D50" w:rsidRPr="00456D50">
        <w:rPr>
          <w:rFonts w:cstheme="minorHAnsi"/>
        </w:rPr>
        <w:t>é</w:t>
      </w:r>
      <w:r w:rsidRPr="00456D50">
        <w:rPr>
          <w:rFonts w:cstheme="minorHAnsi"/>
        </w:rPr>
        <w:t xml:space="preserve"> feita</w:t>
      </w:r>
    </w:p>
    <w:p w14:paraId="075F05A8" w14:textId="77777777" w:rsidR="00E81A7C" w:rsidRPr="00456D50" w:rsidRDefault="00E81A7C" w:rsidP="00E81A7C">
      <w:pPr>
        <w:pStyle w:val="PargrafodaLista"/>
        <w:numPr>
          <w:ilvl w:val="0"/>
          <w:numId w:val="3"/>
        </w:numPr>
        <w:spacing w:after="120" w:line="240" w:lineRule="auto"/>
        <w:contextualSpacing w:val="0"/>
        <w:jc w:val="both"/>
        <w:rPr>
          <w:rFonts w:cstheme="minorHAnsi"/>
        </w:rPr>
      </w:pPr>
      <w:r w:rsidRPr="00456D50">
        <w:rPr>
          <w:rFonts w:cstheme="minorHAnsi"/>
        </w:rPr>
        <w:t>a referida Aditância/Embaixada encaminha a solicitação para o Estado-Maior da Aeronáutica (EMAER)</w:t>
      </w:r>
    </w:p>
    <w:p w14:paraId="7A404E73" w14:textId="77777777" w:rsidR="00456D50" w:rsidRPr="00456D50" w:rsidRDefault="00E81A7C" w:rsidP="00E81A7C">
      <w:pPr>
        <w:pStyle w:val="PargrafodaLista"/>
        <w:numPr>
          <w:ilvl w:val="0"/>
          <w:numId w:val="3"/>
        </w:numPr>
        <w:spacing w:after="120" w:line="240" w:lineRule="auto"/>
        <w:contextualSpacing w:val="0"/>
        <w:jc w:val="both"/>
        <w:rPr>
          <w:rFonts w:cstheme="minorHAnsi"/>
        </w:rPr>
      </w:pPr>
      <w:r w:rsidRPr="00456D50">
        <w:rPr>
          <w:rFonts w:cstheme="minorHAnsi"/>
        </w:rPr>
        <w:t>o EMAER encaminha a solicitação ao DECEA, para que o custos da missão sejam calculados</w:t>
      </w:r>
    </w:p>
    <w:p w14:paraId="64DB3887" w14:textId="7ABB307E" w:rsidR="00E81A7C" w:rsidRPr="00456D50" w:rsidRDefault="00E81A7C" w:rsidP="00E81A7C">
      <w:pPr>
        <w:pStyle w:val="PargrafodaLista"/>
        <w:numPr>
          <w:ilvl w:val="0"/>
          <w:numId w:val="3"/>
        </w:numPr>
        <w:spacing w:after="120" w:line="240" w:lineRule="auto"/>
        <w:contextualSpacing w:val="0"/>
        <w:jc w:val="both"/>
        <w:rPr>
          <w:rFonts w:cstheme="minorHAnsi"/>
        </w:rPr>
      </w:pPr>
      <w:r w:rsidRPr="00456D50">
        <w:rPr>
          <w:rFonts w:cstheme="minorHAnsi"/>
        </w:rPr>
        <w:t>a informação sobre a possibilidade de atendimento e os respectivos custos retornam pelo caminho inverso</w:t>
      </w:r>
    </w:p>
    <w:p w14:paraId="50529C2A" w14:textId="77777777" w:rsidR="00E81A7C" w:rsidRPr="00456D50" w:rsidRDefault="00E81A7C" w:rsidP="00E81A7C">
      <w:pPr>
        <w:pStyle w:val="PargrafodaLista"/>
        <w:numPr>
          <w:ilvl w:val="0"/>
          <w:numId w:val="3"/>
        </w:numPr>
        <w:spacing w:after="120" w:line="240" w:lineRule="auto"/>
        <w:contextualSpacing w:val="0"/>
        <w:jc w:val="both"/>
        <w:rPr>
          <w:rFonts w:cstheme="minorHAnsi"/>
        </w:rPr>
      </w:pPr>
      <w:r w:rsidRPr="00456D50">
        <w:rPr>
          <w:rFonts w:cstheme="minorHAnsi"/>
        </w:rPr>
        <w:t>o país interessado deve então depositar o valor (em USD) em conta específica da Comissão Aeronáutica Brasileira em Washington, DC (CABW)</w:t>
      </w:r>
    </w:p>
    <w:p w14:paraId="2804A8AD" w14:textId="1B730B61" w:rsidR="00E81A7C" w:rsidRPr="00456D50" w:rsidRDefault="00E81A7C" w:rsidP="00E81A7C">
      <w:pPr>
        <w:pStyle w:val="PargrafodaLista"/>
        <w:numPr>
          <w:ilvl w:val="0"/>
          <w:numId w:val="3"/>
        </w:numPr>
        <w:spacing w:after="120" w:line="240" w:lineRule="auto"/>
        <w:contextualSpacing w:val="0"/>
        <w:jc w:val="both"/>
        <w:rPr>
          <w:rFonts w:cstheme="minorHAnsi"/>
        </w:rPr>
      </w:pPr>
      <w:r w:rsidRPr="00456D50">
        <w:rPr>
          <w:rFonts w:cstheme="minorHAnsi"/>
        </w:rPr>
        <w:t xml:space="preserve">a missão de apoio </w:t>
      </w:r>
      <w:r w:rsidR="00456D50" w:rsidRPr="00456D50">
        <w:rPr>
          <w:rFonts w:cstheme="minorHAnsi"/>
        </w:rPr>
        <w:t>é</w:t>
      </w:r>
      <w:r w:rsidRPr="00456D50">
        <w:rPr>
          <w:rFonts w:cstheme="minorHAnsi"/>
        </w:rPr>
        <w:t xml:space="preserve"> realizada</w:t>
      </w:r>
    </w:p>
    <w:p w14:paraId="4208906F" w14:textId="3D88537A" w:rsidR="00E81A7C" w:rsidRPr="00456D50" w:rsidRDefault="00E81A7C" w:rsidP="00456D50">
      <w:pPr>
        <w:pStyle w:val="PargrafodaLista"/>
        <w:numPr>
          <w:ilvl w:val="0"/>
          <w:numId w:val="5"/>
        </w:numPr>
        <w:spacing w:after="120" w:line="240" w:lineRule="auto"/>
        <w:ind w:left="360"/>
        <w:contextualSpacing w:val="0"/>
        <w:jc w:val="both"/>
        <w:rPr>
          <w:rFonts w:cstheme="minorHAnsi"/>
        </w:rPr>
      </w:pPr>
      <w:r w:rsidRPr="00456D50">
        <w:rPr>
          <w:rFonts w:cstheme="minorHAnsi"/>
          <w:b/>
          <w:bCs/>
        </w:rPr>
        <w:t>O maior problema que dificulta ou impede a realização de missões de apoio é a dificuldade ou incapacidade de o país interessado efetuar o pagamento por meio da CABW</w:t>
      </w:r>
      <w:r w:rsidR="00456D50" w:rsidRPr="00456D50">
        <w:rPr>
          <w:rFonts w:cstheme="minorHAnsi"/>
          <w:b/>
          <w:bCs/>
        </w:rPr>
        <w:t>.</w:t>
      </w:r>
    </w:p>
    <w:p w14:paraId="74A4F3BF" w14:textId="77777777" w:rsidR="00456D50" w:rsidRPr="00456D50" w:rsidRDefault="00456D50" w:rsidP="00456D50">
      <w:pPr>
        <w:spacing w:after="120" w:line="240" w:lineRule="auto"/>
        <w:jc w:val="both"/>
        <w:rPr>
          <w:rFonts w:cstheme="minorHAnsi"/>
        </w:rPr>
      </w:pPr>
    </w:p>
    <w:p w14:paraId="5E351DEA" w14:textId="77777777" w:rsidR="00E81A7C" w:rsidRPr="00E81A7C" w:rsidRDefault="00E81A7C" w:rsidP="00E81A7C">
      <w:pPr>
        <w:spacing w:after="120" w:line="240" w:lineRule="auto"/>
        <w:jc w:val="both"/>
        <w:rPr>
          <w:b/>
          <w:bCs/>
        </w:rPr>
      </w:pPr>
    </w:p>
    <w:p w14:paraId="02D6BD1A" w14:textId="77777777" w:rsidR="00E81A7C" w:rsidRPr="00E81A7C" w:rsidRDefault="00E81A7C">
      <w:pPr>
        <w:spacing w:after="120" w:line="240" w:lineRule="auto"/>
        <w:jc w:val="both"/>
      </w:pPr>
    </w:p>
    <w:sectPr w:rsidR="00E81A7C" w:rsidRPr="00E81A7C" w:rsidSect="00711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57110"/>
    <w:multiLevelType w:val="hybridMultilevel"/>
    <w:tmpl w:val="635A04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05BB2"/>
    <w:multiLevelType w:val="hybridMultilevel"/>
    <w:tmpl w:val="11DC63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D2EED"/>
    <w:multiLevelType w:val="hybridMultilevel"/>
    <w:tmpl w:val="BC5E054C"/>
    <w:lvl w:ilvl="0" w:tplc="40AED75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621D2"/>
    <w:multiLevelType w:val="hybridMultilevel"/>
    <w:tmpl w:val="D6A8AC06"/>
    <w:lvl w:ilvl="0" w:tplc="88441D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A5421"/>
    <w:multiLevelType w:val="hybridMultilevel"/>
    <w:tmpl w:val="F064E12E"/>
    <w:lvl w:ilvl="0" w:tplc="A43E8DD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800B4"/>
    <w:multiLevelType w:val="hybridMultilevel"/>
    <w:tmpl w:val="2EC6DE66"/>
    <w:lvl w:ilvl="0" w:tplc="08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D645F3"/>
    <w:multiLevelType w:val="hybridMultilevel"/>
    <w:tmpl w:val="B33C918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9B4032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A0FB6"/>
    <w:multiLevelType w:val="hybridMultilevel"/>
    <w:tmpl w:val="EE1430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557097">
    <w:abstractNumId w:val="7"/>
  </w:num>
  <w:num w:numId="2" w16cid:durableId="1579442518">
    <w:abstractNumId w:val="5"/>
  </w:num>
  <w:num w:numId="3" w16cid:durableId="1967155693">
    <w:abstractNumId w:val="6"/>
  </w:num>
  <w:num w:numId="4" w16cid:durableId="1151361881">
    <w:abstractNumId w:val="1"/>
  </w:num>
  <w:num w:numId="5" w16cid:durableId="592517832">
    <w:abstractNumId w:val="0"/>
  </w:num>
  <w:num w:numId="6" w16cid:durableId="1083379871">
    <w:abstractNumId w:val="4"/>
  </w:num>
  <w:num w:numId="7" w16cid:durableId="913127064">
    <w:abstractNumId w:val="2"/>
  </w:num>
  <w:num w:numId="8" w16cid:durableId="2038656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C8"/>
    <w:rsid w:val="001F4048"/>
    <w:rsid w:val="002B6247"/>
    <w:rsid w:val="0031029A"/>
    <w:rsid w:val="003D3AC7"/>
    <w:rsid w:val="00456D50"/>
    <w:rsid w:val="0047143F"/>
    <w:rsid w:val="0071164E"/>
    <w:rsid w:val="00874EC8"/>
    <w:rsid w:val="00DA0E60"/>
    <w:rsid w:val="00E81A7C"/>
    <w:rsid w:val="00ED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8148F"/>
  <w15:chartTrackingRefBased/>
  <w15:docId w15:val="{6E507DA2-96BB-446B-9217-0D2AB72B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874E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74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74E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74E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74E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74E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74E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74E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74E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74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74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74E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74EC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74EC8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74E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74EC8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74E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74E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874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74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74E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74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874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74EC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74EC8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874EC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74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74EC8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874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Virginio Augusto Corrieri De Castro</dc:creator>
  <cp:keywords/>
  <dc:description/>
  <cp:lastModifiedBy>Virginio Augusto Corrieri De Castro</cp:lastModifiedBy>
  <cp:revision>4</cp:revision>
  <dcterms:created xsi:type="dcterms:W3CDTF">2024-12-05T12:04:00Z</dcterms:created>
  <dcterms:modified xsi:type="dcterms:W3CDTF">2024-12-05T12:38:00Z</dcterms:modified>
</cp:coreProperties>
</file>