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0"/>
        <w:gridCol w:w="3872"/>
      </w:tblGrid>
      <w:tr w:rsidR="00E3469A" w:rsidRPr="00E3469A" w14:paraId="427BB567" w14:textId="77777777" w:rsidTr="00E3469A">
        <w:trPr>
          <w:tblCellSpacing w:w="0" w:type="dxa"/>
        </w:trPr>
        <w:tc>
          <w:tcPr>
            <w:tcW w:w="0" w:type="auto"/>
            <w:vAlign w:val="center"/>
            <w:hideMark/>
          </w:tcPr>
          <w:p w14:paraId="78CE086E" w14:textId="77777777" w:rsidR="00E3469A" w:rsidRPr="00E3469A" w:rsidRDefault="00E3469A" w:rsidP="00E34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E346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  <w:t>Publicada en la WEB CREG el:</w:t>
            </w:r>
          </w:p>
        </w:tc>
        <w:tc>
          <w:tcPr>
            <w:tcW w:w="0" w:type="auto"/>
            <w:vAlign w:val="center"/>
            <w:hideMark/>
          </w:tcPr>
          <w:p w14:paraId="1326619E" w14:textId="77777777" w:rsidR="00E3469A" w:rsidRPr="00E3469A" w:rsidRDefault="00E3469A" w:rsidP="00E34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E3469A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viernes, 21 de junio de 2024</w:t>
            </w:r>
          </w:p>
        </w:tc>
      </w:tr>
      <w:tr w:rsidR="00E3469A" w:rsidRPr="00E3469A" w14:paraId="6128B0A4" w14:textId="77777777" w:rsidTr="00E3469A">
        <w:trPr>
          <w:tblCellSpacing w:w="0" w:type="dxa"/>
        </w:trPr>
        <w:tc>
          <w:tcPr>
            <w:tcW w:w="0" w:type="auto"/>
            <w:vAlign w:val="center"/>
            <w:hideMark/>
          </w:tcPr>
          <w:p w14:paraId="1EEB0371" w14:textId="77777777" w:rsidR="00E3469A" w:rsidRPr="00E3469A" w:rsidRDefault="00E3469A" w:rsidP="00E34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E346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  <w:t>Comentarios hasta el:</w:t>
            </w:r>
          </w:p>
        </w:tc>
        <w:tc>
          <w:tcPr>
            <w:tcW w:w="0" w:type="auto"/>
            <w:vAlign w:val="center"/>
            <w:hideMark/>
          </w:tcPr>
          <w:p w14:paraId="38EFC36B" w14:textId="77777777" w:rsidR="00E3469A" w:rsidRPr="00E3469A" w:rsidRDefault="00E3469A" w:rsidP="00E34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E3469A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sábado, 20 de julio de 2024</w:t>
            </w:r>
          </w:p>
        </w:tc>
      </w:tr>
      <w:tr w:rsidR="00E3469A" w:rsidRPr="00E3469A" w14:paraId="16FF239F" w14:textId="77777777" w:rsidTr="00E3469A">
        <w:trPr>
          <w:tblCellSpacing w:w="0" w:type="dxa"/>
        </w:trPr>
        <w:tc>
          <w:tcPr>
            <w:tcW w:w="0" w:type="auto"/>
            <w:vAlign w:val="center"/>
            <w:hideMark/>
          </w:tcPr>
          <w:p w14:paraId="710D7C6F" w14:textId="77777777" w:rsidR="00E3469A" w:rsidRPr="00E3469A" w:rsidRDefault="00E3469A" w:rsidP="00E34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E346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  <w:t>Favor Dirigir los Comentarios a:</w:t>
            </w:r>
          </w:p>
        </w:tc>
        <w:tc>
          <w:tcPr>
            <w:tcW w:w="0" w:type="auto"/>
            <w:vAlign w:val="center"/>
            <w:hideMark/>
          </w:tcPr>
          <w:p w14:paraId="2D6BAE01" w14:textId="77777777" w:rsidR="00E3469A" w:rsidRPr="00E3469A" w:rsidRDefault="00E3469A" w:rsidP="00E34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E3469A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Omar </w:t>
            </w:r>
            <w:proofErr w:type="spellStart"/>
            <w:r w:rsidRPr="00E3469A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Prías</w:t>
            </w:r>
            <w:proofErr w:type="spellEnd"/>
            <w:r w:rsidRPr="00E3469A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 Caicedo - </w:t>
            </w:r>
            <w:proofErr w:type="gramStart"/>
            <w:r w:rsidRPr="00E3469A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Director</w:t>
            </w:r>
            <w:proofErr w:type="gramEnd"/>
            <w:r w:rsidRPr="00E3469A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 ejecutivo</w:t>
            </w:r>
          </w:p>
        </w:tc>
      </w:tr>
    </w:tbl>
    <w:p w14:paraId="55065AA2" w14:textId="77777777" w:rsidR="00E3469A" w:rsidRPr="00E3469A" w:rsidRDefault="00E3469A" w:rsidP="00E3469A">
      <w:pPr>
        <w:spacing w:after="0" w:line="330" w:lineRule="atLeast"/>
        <w:rPr>
          <w:rFonts w:ascii="Arial" w:eastAsia="Times New Roman" w:hAnsi="Arial" w:cs="Arial"/>
          <w:color w:val="000000"/>
          <w:lang w:eastAsia="es-CO"/>
        </w:rPr>
      </w:pPr>
      <w:r w:rsidRPr="00E3469A">
        <w:rPr>
          <w:rFonts w:ascii="Arial" w:eastAsia="Times New Roman" w:hAnsi="Arial" w:cs="Arial"/>
          <w:color w:val="000000"/>
          <w:lang w:eastAsia="es-CO"/>
        </w:rPr>
        <w:t>Bogotá, D. C., 21 de junio de 2024</w:t>
      </w:r>
    </w:p>
    <w:p w14:paraId="6FCFEAD1" w14:textId="77777777" w:rsidR="00E3469A" w:rsidRPr="00E3469A" w:rsidRDefault="00E3469A" w:rsidP="00E3469A">
      <w:pPr>
        <w:spacing w:after="0" w:line="432" w:lineRule="atLeast"/>
        <w:ind w:left="720"/>
        <w:jc w:val="center"/>
        <w:rPr>
          <w:rFonts w:ascii="Arial" w:eastAsia="Times New Roman" w:hAnsi="Arial" w:cs="Arial"/>
          <w:color w:val="000000"/>
          <w:sz w:val="40"/>
          <w:szCs w:val="40"/>
          <w:lang w:eastAsia="es-CO"/>
        </w:rPr>
      </w:pPr>
      <w:r w:rsidRPr="00E3469A">
        <w:rPr>
          <w:rFonts w:ascii="Arial" w:eastAsia="Times New Roman" w:hAnsi="Arial" w:cs="Arial"/>
          <w:b/>
          <w:bCs/>
          <w:i/>
          <w:iCs/>
          <w:color w:val="000000"/>
          <w:sz w:val="40"/>
          <w:szCs w:val="40"/>
          <w:lang w:eastAsia="es-CO"/>
        </w:rPr>
        <w:t>CIRCULAR No. 035 de 2024</w:t>
      </w:r>
    </w:p>
    <w:p w14:paraId="16703855" w14:textId="77777777" w:rsidR="00E3469A" w:rsidRPr="00E3469A" w:rsidRDefault="00E3469A" w:rsidP="00E3469A">
      <w:pPr>
        <w:spacing w:after="0" w:line="360" w:lineRule="atLeast"/>
        <w:ind w:left="1411" w:hanging="1411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proofErr w:type="gramStart"/>
      <w:r w:rsidRPr="00E3469A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>PARA:AGENTES</w:t>
      </w:r>
      <w:proofErr w:type="gramEnd"/>
      <w:r w:rsidRPr="00E3469A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 xml:space="preserve"> INVOLUCRADOS EN EL MERCADO DEL COMBUSTIBLE DE AVIACIÓN JET-A1 Y DEMÁS INTERESADOS</w:t>
      </w:r>
    </w:p>
    <w:p w14:paraId="6A2DD7A3" w14:textId="77777777" w:rsidR="00E3469A" w:rsidRPr="00E3469A" w:rsidRDefault="00E3469A" w:rsidP="00E3469A">
      <w:pPr>
        <w:spacing w:after="0" w:line="259" w:lineRule="atLeast"/>
        <w:ind w:left="1411" w:hanging="1411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proofErr w:type="gramStart"/>
      <w:r w:rsidRPr="00E3469A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>DE:DIRECCIÓN</w:t>
      </w:r>
      <w:proofErr w:type="gramEnd"/>
      <w:r w:rsidRPr="00E3469A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 xml:space="preserve"> EJECUTIVA</w:t>
      </w:r>
    </w:p>
    <w:p w14:paraId="7BB68258" w14:textId="77777777" w:rsidR="00E3469A" w:rsidRPr="00E3469A" w:rsidRDefault="00E3469A" w:rsidP="00E3469A">
      <w:pPr>
        <w:spacing w:after="0" w:line="259" w:lineRule="atLeast"/>
        <w:ind w:left="1411" w:hanging="1411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proofErr w:type="gramStart"/>
      <w:r w:rsidRPr="00E3469A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>ASUNTO:PUBLICACIÓN</w:t>
      </w:r>
      <w:proofErr w:type="gramEnd"/>
      <w:r w:rsidRPr="00E3469A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 xml:space="preserve"> DEL DOCUMENTO DE ANÁLISIS DE IMPACTO NORMATIVO 2, SOBRE LA REVISIÓN DE LOS COMPONENTES DE LA ESTRUCTURA DE PRECIOS DEL COMBUSTIBLE DE AVIACIÓN JET-A1, SEGÚN LO ESTABLECIDO EN EL ARTÍCULO 116 DE LA LEY 1450 DE 2011</w:t>
      </w:r>
    </w:p>
    <w:p w14:paraId="23B36D05" w14:textId="77777777" w:rsidR="00E3469A" w:rsidRPr="00E3469A" w:rsidRDefault="00E3469A" w:rsidP="00E3469A">
      <w:pPr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E3469A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La Comisión de Regulación de Energía y Gas (CREG), hace público el documento de Análisis de Impacto Normativo (AIN): “</w:t>
      </w:r>
      <w:r w:rsidRPr="00E3469A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CO"/>
        </w:rPr>
        <w:t>Revisión de los componentes de la estructura de precios del combustible de aviación Jet-A1, según lo establecido en el artículo 116 de la Ley 1450 de 2011.</w:t>
      </w:r>
      <w:r w:rsidRPr="00E3469A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” aprobado para publicación en sesión CREG 1321 del 13 de junio de 2024.</w:t>
      </w:r>
    </w:p>
    <w:p w14:paraId="356A26D1" w14:textId="77777777" w:rsidR="00E3469A" w:rsidRPr="00E3469A" w:rsidRDefault="00E3469A" w:rsidP="00E3469A">
      <w:pPr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E3469A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En este documento se presentan los principales antecedentes regulatorios, normativos y de mercado para la revisión </w:t>
      </w:r>
      <w:r w:rsidRPr="00E3469A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es-CO"/>
        </w:rPr>
        <w:t>de los componentes de la estructura de precios del combustible de aviación Jet-A1, según lo establecido en el artículo 116 de la ley 1450 de 2011</w:t>
      </w:r>
      <w:r w:rsidRPr="00E3469A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, en el marco del desarrollo de los elementos que hacen parte del análisis de impacto normativo (AIN) correspondiente al documento 1 y 2.</w:t>
      </w:r>
    </w:p>
    <w:p w14:paraId="445FFD23" w14:textId="77777777" w:rsidR="00E3469A" w:rsidRPr="00E3469A" w:rsidRDefault="00E3469A" w:rsidP="00E3469A">
      <w:pPr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E3469A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Los agentes de la cadena de combustibles líquidos y demás interesados </w:t>
      </w:r>
      <w:r w:rsidRPr="00E3469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CO"/>
        </w:rPr>
        <w:t>podrán enviar sus consultas y comentarios al correo </w:t>
      </w:r>
      <w:hyperlink r:id="rId7" w:history="1">
        <w:r w:rsidRPr="00E3469A">
          <w:rPr>
            <w:rFonts w:ascii="Arial" w:eastAsia="Times New Roman" w:hAnsi="Arial" w:cs="Arial"/>
            <w:color w:val="0563C1"/>
            <w:sz w:val="24"/>
            <w:szCs w:val="24"/>
            <w:u w:val="single"/>
            <w:shd w:val="clear" w:color="auto" w:fill="FFFFFF"/>
            <w:lang w:eastAsia="es-CO"/>
          </w:rPr>
          <w:t>creg@creg.gov.co</w:t>
        </w:r>
      </w:hyperlink>
      <w:r w:rsidRPr="00E3469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CO"/>
        </w:rPr>
        <w:t>, por el término de 30 días calendario a partir de la fecha de publicación.</w:t>
      </w:r>
    </w:p>
    <w:p w14:paraId="317F000E" w14:textId="77777777" w:rsidR="00E3469A" w:rsidRPr="00E3469A" w:rsidRDefault="00E3469A" w:rsidP="00E3469A">
      <w:pPr>
        <w:spacing w:after="0" w:line="259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E3469A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Cordialmente,</w:t>
      </w:r>
    </w:p>
    <w:p w14:paraId="7031F8D7" w14:textId="77777777" w:rsidR="00E3469A" w:rsidRPr="00E3469A" w:rsidRDefault="00E3469A" w:rsidP="00E3469A">
      <w:pPr>
        <w:spacing w:after="0" w:line="259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E3469A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>OMAR PRIAS CAICEDO</w:t>
      </w:r>
    </w:p>
    <w:p w14:paraId="4824558D" w14:textId="77777777" w:rsidR="00E3469A" w:rsidRPr="00E3469A" w:rsidRDefault="00E3469A" w:rsidP="00E3469A">
      <w:pPr>
        <w:spacing w:after="0" w:line="259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E3469A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Director Ejecutivo</w:t>
      </w:r>
    </w:p>
    <w:p w14:paraId="34F2EF65" w14:textId="77777777" w:rsidR="00E3469A" w:rsidRPr="00E3469A" w:rsidRDefault="00E3469A" w:rsidP="00E3469A">
      <w:pPr>
        <w:spacing w:after="0" w:line="216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  <w:r w:rsidRPr="00E3469A">
        <w:rPr>
          <w:rFonts w:ascii="Arial" w:eastAsia="Times New Roman" w:hAnsi="Arial" w:cs="Arial"/>
          <w:color w:val="000000"/>
          <w:sz w:val="20"/>
          <w:szCs w:val="20"/>
          <w:lang w:eastAsia="es-CO"/>
        </w:rPr>
        <w:t>Anexo: Documento AIN 2.</w:t>
      </w:r>
    </w:p>
    <w:bookmarkStart w:id="0" w:name="comentar_archivo1"/>
    <w:bookmarkEnd w:id="0"/>
    <w:p w14:paraId="66D6C21E" w14:textId="77777777" w:rsidR="00E3469A" w:rsidRPr="00E3469A" w:rsidRDefault="00E3469A" w:rsidP="00E346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s-CO"/>
        </w:rPr>
      </w:pPr>
      <w:r w:rsidRPr="00E3469A">
        <w:rPr>
          <w:rFonts w:ascii="Times New Roman" w:eastAsia="Times New Roman" w:hAnsi="Times New Roman" w:cs="Times New Roman"/>
          <w:color w:val="000000"/>
          <w:sz w:val="27"/>
          <w:szCs w:val="27"/>
          <w:lang w:eastAsia="es-CO"/>
        </w:rPr>
        <w:fldChar w:fldCharType="begin"/>
      </w:r>
      <w:r w:rsidRPr="00E3469A">
        <w:rPr>
          <w:rFonts w:ascii="Times New Roman" w:eastAsia="Times New Roman" w:hAnsi="Times New Roman" w:cs="Times New Roman"/>
          <w:color w:val="000000"/>
          <w:sz w:val="27"/>
          <w:szCs w:val="27"/>
          <w:lang w:eastAsia="es-CO"/>
        </w:rPr>
        <w:instrText>HYPERLINK "https://gestornormativo.creg.gov.co/gestor/entorno/docs/originales/Circular_CREG_035_2024/Circular_CREG_035_2024.docx"</w:instrText>
      </w:r>
      <w:r w:rsidRPr="00E3469A">
        <w:rPr>
          <w:rFonts w:ascii="Times New Roman" w:eastAsia="Times New Roman" w:hAnsi="Times New Roman" w:cs="Times New Roman"/>
          <w:color w:val="000000"/>
          <w:sz w:val="27"/>
          <w:szCs w:val="27"/>
          <w:lang w:eastAsia="es-CO"/>
        </w:rPr>
      </w:r>
      <w:r w:rsidRPr="00E3469A">
        <w:rPr>
          <w:rFonts w:ascii="Times New Roman" w:eastAsia="Times New Roman" w:hAnsi="Times New Roman" w:cs="Times New Roman"/>
          <w:color w:val="000000"/>
          <w:sz w:val="27"/>
          <w:szCs w:val="27"/>
          <w:lang w:eastAsia="es-CO"/>
        </w:rPr>
        <w:fldChar w:fldCharType="separate"/>
      </w:r>
      <w:r w:rsidRPr="00E3469A">
        <w:rPr>
          <w:rFonts w:ascii="Times New Roman" w:eastAsia="Times New Roman" w:hAnsi="Times New Roman" w:cs="Times New Roman"/>
          <w:color w:val="0000FF"/>
          <w:sz w:val="27"/>
          <w:szCs w:val="27"/>
          <w:u w:val="single"/>
          <w:lang w:eastAsia="es-CO"/>
        </w:rPr>
        <w:t>Circular CREG 035 de 2024</w:t>
      </w:r>
      <w:r w:rsidRPr="00E3469A">
        <w:rPr>
          <w:rFonts w:ascii="Times New Roman" w:eastAsia="Times New Roman" w:hAnsi="Times New Roman" w:cs="Times New Roman"/>
          <w:color w:val="000000"/>
          <w:sz w:val="27"/>
          <w:szCs w:val="27"/>
          <w:lang w:eastAsia="es-CO"/>
        </w:rPr>
        <w:fldChar w:fldCharType="end"/>
      </w:r>
    </w:p>
    <w:bookmarkStart w:id="1" w:name="comentar_archivo2"/>
    <w:bookmarkEnd w:id="1"/>
    <w:p w14:paraId="57E1DD3A" w14:textId="77777777" w:rsidR="00E3469A" w:rsidRPr="00E3469A" w:rsidRDefault="00E3469A" w:rsidP="00E346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s-CO"/>
        </w:rPr>
      </w:pPr>
      <w:r w:rsidRPr="00E3469A">
        <w:rPr>
          <w:rFonts w:ascii="Times New Roman" w:eastAsia="Times New Roman" w:hAnsi="Times New Roman" w:cs="Times New Roman"/>
          <w:color w:val="000000"/>
          <w:sz w:val="27"/>
          <w:szCs w:val="27"/>
          <w:lang w:eastAsia="es-CO"/>
        </w:rPr>
        <w:fldChar w:fldCharType="begin"/>
      </w:r>
      <w:r w:rsidRPr="00E3469A">
        <w:rPr>
          <w:rFonts w:ascii="Times New Roman" w:eastAsia="Times New Roman" w:hAnsi="Times New Roman" w:cs="Times New Roman"/>
          <w:color w:val="000000"/>
          <w:sz w:val="27"/>
          <w:szCs w:val="27"/>
          <w:lang w:eastAsia="es-CO"/>
        </w:rPr>
        <w:instrText>HYPERLINK "https://gestornormativo.creg.gov.co/gestor/entorno/docs/originales/Circular_CREG_035_2024/Documento_CREG_904_004_2024.docx"</w:instrText>
      </w:r>
      <w:r w:rsidRPr="00E3469A">
        <w:rPr>
          <w:rFonts w:ascii="Times New Roman" w:eastAsia="Times New Roman" w:hAnsi="Times New Roman" w:cs="Times New Roman"/>
          <w:color w:val="000000"/>
          <w:sz w:val="27"/>
          <w:szCs w:val="27"/>
          <w:lang w:eastAsia="es-CO"/>
        </w:rPr>
      </w:r>
      <w:r w:rsidRPr="00E3469A">
        <w:rPr>
          <w:rFonts w:ascii="Times New Roman" w:eastAsia="Times New Roman" w:hAnsi="Times New Roman" w:cs="Times New Roman"/>
          <w:color w:val="000000"/>
          <w:sz w:val="27"/>
          <w:szCs w:val="27"/>
          <w:lang w:eastAsia="es-CO"/>
        </w:rPr>
        <w:fldChar w:fldCharType="separate"/>
      </w:r>
      <w:r w:rsidRPr="00E3469A">
        <w:rPr>
          <w:rFonts w:ascii="Times New Roman" w:eastAsia="Times New Roman" w:hAnsi="Times New Roman" w:cs="Times New Roman"/>
          <w:color w:val="0000FF"/>
          <w:sz w:val="27"/>
          <w:szCs w:val="27"/>
          <w:u w:val="single"/>
          <w:lang w:eastAsia="es-CO"/>
        </w:rPr>
        <w:t>Documento_CREG_904_004_2024.docx</w:t>
      </w:r>
      <w:r w:rsidRPr="00E3469A">
        <w:rPr>
          <w:rFonts w:ascii="Times New Roman" w:eastAsia="Times New Roman" w:hAnsi="Times New Roman" w:cs="Times New Roman"/>
          <w:color w:val="000000"/>
          <w:sz w:val="27"/>
          <w:szCs w:val="27"/>
          <w:lang w:eastAsia="es-CO"/>
        </w:rPr>
        <w:fldChar w:fldCharType="end"/>
      </w:r>
    </w:p>
    <w:bookmarkStart w:id="2" w:name="comentar_archivo3"/>
    <w:bookmarkEnd w:id="2"/>
    <w:p w14:paraId="0EF0DC3B" w14:textId="77777777" w:rsidR="00E3469A" w:rsidRPr="00E3469A" w:rsidRDefault="00E3469A" w:rsidP="00E346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s-CO"/>
        </w:rPr>
      </w:pPr>
      <w:r w:rsidRPr="00E3469A">
        <w:rPr>
          <w:rFonts w:ascii="Times New Roman" w:eastAsia="Times New Roman" w:hAnsi="Times New Roman" w:cs="Times New Roman"/>
          <w:color w:val="000000"/>
          <w:sz w:val="27"/>
          <w:szCs w:val="27"/>
          <w:lang w:eastAsia="es-CO"/>
        </w:rPr>
        <w:fldChar w:fldCharType="begin"/>
      </w:r>
      <w:r w:rsidRPr="00E3469A">
        <w:rPr>
          <w:rFonts w:ascii="Times New Roman" w:eastAsia="Times New Roman" w:hAnsi="Times New Roman" w:cs="Times New Roman"/>
          <w:color w:val="000000"/>
          <w:sz w:val="27"/>
          <w:szCs w:val="27"/>
          <w:lang w:eastAsia="es-CO"/>
        </w:rPr>
        <w:instrText>HYPERLINK "https://gestornormativo.creg.gov.co/gestor/entorno/docs/originales/Circular_CREG_035_2024/Circular_CREG_035_2024.pdf"</w:instrText>
      </w:r>
      <w:r w:rsidRPr="00E3469A">
        <w:rPr>
          <w:rFonts w:ascii="Times New Roman" w:eastAsia="Times New Roman" w:hAnsi="Times New Roman" w:cs="Times New Roman"/>
          <w:color w:val="000000"/>
          <w:sz w:val="27"/>
          <w:szCs w:val="27"/>
          <w:lang w:eastAsia="es-CO"/>
        </w:rPr>
      </w:r>
      <w:r w:rsidRPr="00E3469A">
        <w:rPr>
          <w:rFonts w:ascii="Times New Roman" w:eastAsia="Times New Roman" w:hAnsi="Times New Roman" w:cs="Times New Roman"/>
          <w:color w:val="000000"/>
          <w:sz w:val="27"/>
          <w:szCs w:val="27"/>
          <w:lang w:eastAsia="es-CO"/>
        </w:rPr>
        <w:fldChar w:fldCharType="separate"/>
      </w:r>
      <w:r w:rsidRPr="00E3469A">
        <w:rPr>
          <w:rFonts w:ascii="Times New Roman" w:eastAsia="Times New Roman" w:hAnsi="Times New Roman" w:cs="Times New Roman"/>
          <w:color w:val="0000FF"/>
          <w:sz w:val="27"/>
          <w:szCs w:val="27"/>
          <w:u w:val="single"/>
          <w:lang w:eastAsia="es-CO"/>
        </w:rPr>
        <w:t>Circular_CREG_035_2024.pdf</w:t>
      </w:r>
      <w:r w:rsidRPr="00E3469A">
        <w:rPr>
          <w:rFonts w:ascii="Times New Roman" w:eastAsia="Times New Roman" w:hAnsi="Times New Roman" w:cs="Times New Roman"/>
          <w:color w:val="000000"/>
          <w:sz w:val="27"/>
          <w:szCs w:val="27"/>
          <w:lang w:eastAsia="es-CO"/>
        </w:rPr>
        <w:fldChar w:fldCharType="end"/>
      </w:r>
    </w:p>
    <w:bookmarkStart w:id="3" w:name="comentar_archivo4"/>
    <w:bookmarkEnd w:id="3"/>
    <w:p w14:paraId="493D74F6" w14:textId="77777777" w:rsidR="00E3469A" w:rsidRPr="00E3469A" w:rsidRDefault="00E3469A" w:rsidP="00E346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s-CO"/>
        </w:rPr>
      </w:pPr>
      <w:r w:rsidRPr="00E3469A">
        <w:rPr>
          <w:rFonts w:ascii="Times New Roman" w:eastAsia="Times New Roman" w:hAnsi="Times New Roman" w:cs="Times New Roman"/>
          <w:color w:val="000000"/>
          <w:sz w:val="27"/>
          <w:szCs w:val="27"/>
          <w:lang w:eastAsia="es-CO"/>
        </w:rPr>
        <w:fldChar w:fldCharType="begin"/>
      </w:r>
      <w:r w:rsidRPr="00E3469A">
        <w:rPr>
          <w:rFonts w:ascii="Times New Roman" w:eastAsia="Times New Roman" w:hAnsi="Times New Roman" w:cs="Times New Roman"/>
          <w:color w:val="000000"/>
          <w:sz w:val="27"/>
          <w:szCs w:val="27"/>
          <w:lang w:eastAsia="es-CO"/>
        </w:rPr>
        <w:instrText>HYPERLINK "https://gestornormativo.creg.gov.co/gestor/entorno/docs/originales/Circular_CREG_035_2024/Documento_CREG_904_004_2024.pdf"</w:instrText>
      </w:r>
      <w:r w:rsidRPr="00E3469A">
        <w:rPr>
          <w:rFonts w:ascii="Times New Roman" w:eastAsia="Times New Roman" w:hAnsi="Times New Roman" w:cs="Times New Roman"/>
          <w:color w:val="000000"/>
          <w:sz w:val="27"/>
          <w:szCs w:val="27"/>
          <w:lang w:eastAsia="es-CO"/>
        </w:rPr>
      </w:r>
      <w:r w:rsidRPr="00E3469A">
        <w:rPr>
          <w:rFonts w:ascii="Times New Roman" w:eastAsia="Times New Roman" w:hAnsi="Times New Roman" w:cs="Times New Roman"/>
          <w:color w:val="000000"/>
          <w:sz w:val="27"/>
          <w:szCs w:val="27"/>
          <w:lang w:eastAsia="es-CO"/>
        </w:rPr>
        <w:fldChar w:fldCharType="separate"/>
      </w:r>
      <w:r w:rsidRPr="00E3469A">
        <w:rPr>
          <w:rFonts w:ascii="Times New Roman" w:eastAsia="Times New Roman" w:hAnsi="Times New Roman" w:cs="Times New Roman"/>
          <w:color w:val="0000FF"/>
          <w:sz w:val="27"/>
          <w:szCs w:val="27"/>
          <w:u w:val="single"/>
          <w:lang w:eastAsia="es-CO"/>
        </w:rPr>
        <w:t>Documento_CREG_904_004_2024.pdf</w:t>
      </w:r>
      <w:r w:rsidRPr="00E3469A">
        <w:rPr>
          <w:rFonts w:ascii="Times New Roman" w:eastAsia="Times New Roman" w:hAnsi="Times New Roman" w:cs="Times New Roman"/>
          <w:color w:val="000000"/>
          <w:sz w:val="27"/>
          <w:szCs w:val="27"/>
          <w:lang w:eastAsia="es-CO"/>
        </w:rPr>
        <w:fldChar w:fldCharType="end"/>
      </w:r>
    </w:p>
    <w:p w14:paraId="19545746" w14:textId="77777777" w:rsidR="007D690F" w:rsidRDefault="007D690F"/>
    <w:sectPr w:rsidR="007D690F" w:rsidSect="00E916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69A"/>
    <w:rsid w:val="007D690F"/>
    <w:rsid w:val="00D72096"/>
    <w:rsid w:val="00E3469A"/>
    <w:rsid w:val="00E9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96CC6"/>
  <w15:chartTrackingRefBased/>
  <w15:docId w15:val="{6C8D0862-E2EB-483E-9AE8-9642C066A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46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46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46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46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46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46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46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46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46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46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46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46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469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469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469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469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469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469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346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46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46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346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346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46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3469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346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46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469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3469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5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20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7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4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mailto:creg@creg.gov.c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89272E2EE87F4D9797EC74BF58E8E3" ma:contentTypeVersion="15" ma:contentTypeDescription="Create a new document." ma:contentTypeScope="" ma:versionID="60d6db74864dee69d24e36136027353e">
  <xsd:schema xmlns:xsd="http://www.w3.org/2001/XMLSchema" xmlns:xs="http://www.w3.org/2001/XMLSchema" xmlns:p="http://schemas.microsoft.com/office/2006/metadata/properties" xmlns:ns3="ac639b45-ea4f-404d-a4a2-5ece5a0d2b5d" targetNamespace="http://schemas.microsoft.com/office/2006/metadata/properties" ma:root="true" ma:fieldsID="44c3bf88e8a73cb4f5aeb99c56fa7464" ns3:_="">
    <xsd:import namespace="ac639b45-ea4f-404d-a4a2-5ece5a0d2b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39b45-ea4f-404d-a4a2-5ece5a0d2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c639b45-ea4f-404d-a4a2-5ece5a0d2b5d" xsi:nil="true"/>
  </documentManagement>
</p:properties>
</file>

<file path=customXml/itemProps1.xml><?xml version="1.0" encoding="utf-8"?>
<ds:datastoreItem xmlns:ds="http://schemas.openxmlformats.org/officeDocument/2006/customXml" ds:itemID="{FCACD1C8-DF4E-4BFA-AC46-CC16DA2250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639b45-ea4f-404d-a4a2-5ece5a0d2b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9911E0-2480-4D96-8EA0-9E7EC612A3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A88090-2950-40F6-9A7F-CAC0C126E1C5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ac639b45-ea4f-404d-a4a2-5ece5a0d2b5d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358</Words>
  <Characters>1969</Characters>
  <Application>Microsoft Office Word</Application>
  <DocSecurity>0</DocSecurity>
  <Lines>16</Lines>
  <Paragraphs>4</Paragraphs>
  <ScaleCrop>false</ScaleCrop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 Escobar</dc:creator>
  <cp:keywords/>
  <dc:description/>
  <cp:lastModifiedBy>Jaime Escobar</cp:lastModifiedBy>
  <cp:revision>1</cp:revision>
  <dcterms:created xsi:type="dcterms:W3CDTF">2024-06-24T11:47:00Z</dcterms:created>
  <dcterms:modified xsi:type="dcterms:W3CDTF">2024-06-24T11:49:00Z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0x010100E989272E2EE87F4D9797EC74BF58E8E3</vt:lpwstr>
  </property>
</Properties>
</file>