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83F" w14:textId="40B718AB" w:rsidR="001048DD" w:rsidRPr="00593F50" w:rsidRDefault="00870E5E" w:rsidP="00593F50">
      <w:pPr>
        <w:jc w:val="center"/>
        <w:rPr>
          <w:rFonts w:cstheme="minorHAnsi"/>
          <w:b/>
          <w:bCs/>
          <w:color w:val="7030A0"/>
        </w:rPr>
      </w:pPr>
      <w:r w:rsidRPr="00593F50">
        <w:rPr>
          <w:rFonts w:cstheme="minorHAnsi"/>
          <w:b/>
          <w:bCs/>
          <w:color w:val="7030A0"/>
        </w:rPr>
        <w:t>Mercado</w:t>
      </w:r>
      <w:r w:rsidR="001048DD" w:rsidRPr="00593F50">
        <w:rPr>
          <w:rFonts w:cstheme="minorHAnsi"/>
          <w:b/>
          <w:bCs/>
          <w:color w:val="7030A0"/>
        </w:rPr>
        <w:t xml:space="preserve"> </w:t>
      </w:r>
      <w:r w:rsidRPr="00593F50">
        <w:rPr>
          <w:rFonts w:cstheme="minorHAnsi"/>
          <w:b/>
          <w:bCs/>
          <w:color w:val="7030A0"/>
        </w:rPr>
        <w:t>doméstico</w:t>
      </w:r>
      <w:r w:rsidR="001048DD" w:rsidRPr="00593F50">
        <w:rPr>
          <w:rFonts w:cstheme="minorHAnsi"/>
          <w:b/>
          <w:bCs/>
          <w:color w:val="7030A0"/>
        </w:rPr>
        <w:t xml:space="preserve"> d</w:t>
      </w:r>
      <w:r w:rsidR="00443687">
        <w:rPr>
          <w:rFonts w:cstheme="minorHAnsi"/>
          <w:b/>
          <w:bCs/>
          <w:color w:val="7030A0"/>
        </w:rPr>
        <w:t>a</w:t>
      </w:r>
      <w:r w:rsidR="001048DD" w:rsidRPr="00593F50">
        <w:rPr>
          <w:rFonts w:cstheme="minorHAnsi"/>
          <w:b/>
          <w:bCs/>
          <w:color w:val="7030A0"/>
        </w:rPr>
        <w:t xml:space="preserve"> </w:t>
      </w:r>
      <w:r w:rsidRPr="00593F50">
        <w:rPr>
          <w:rFonts w:cstheme="minorHAnsi"/>
          <w:b/>
          <w:bCs/>
          <w:color w:val="7030A0"/>
        </w:rPr>
        <w:t xml:space="preserve">América Latina </w:t>
      </w:r>
      <w:r w:rsidR="00443687">
        <w:rPr>
          <w:rFonts w:cstheme="minorHAnsi"/>
          <w:b/>
          <w:bCs/>
          <w:color w:val="7030A0"/>
        </w:rPr>
        <w:t xml:space="preserve">e </w:t>
      </w:r>
      <w:r w:rsidRPr="00593F50">
        <w:rPr>
          <w:rFonts w:cstheme="minorHAnsi"/>
          <w:b/>
          <w:bCs/>
          <w:color w:val="7030A0"/>
        </w:rPr>
        <w:t>Caribe</w:t>
      </w:r>
      <w:r w:rsidR="001048DD" w:rsidRPr="00593F50">
        <w:rPr>
          <w:rFonts w:cstheme="minorHAnsi"/>
          <w:b/>
          <w:bCs/>
          <w:color w:val="7030A0"/>
        </w:rPr>
        <w:t xml:space="preserve"> </w:t>
      </w:r>
      <w:r w:rsidR="00443687">
        <w:rPr>
          <w:rFonts w:cstheme="minorHAnsi"/>
          <w:b/>
          <w:bCs/>
          <w:color w:val="7030A0"/>
        </w:rPr>
        <w:t xml:space="preserve">é </w:t>
      </w:r>
      <w:r w:rsidR="001048DD" w:rsidRPr="00593F50">
        <w:rPr>
          <w:rFonts w:cstheme="minorHAnsi"/>
          <w:b/>
          <w:bCs/>
          <w:color w:val="7030A0"/>
        </w:rPr>
        <w:t>líder e</w:t>
      </w:r>
      <w:r w:rsidR="00443687">
        <w:rPr>
          <w:rFonts w:cstheme="minorHAnsi"/>
          <w:b/>
          <w:bCs/>
          <w:color w:val="7030A0"/>
        </w:rPr>
        <w:t>m</w:t>
      </w:r>
      <w:r w:rsidR="001048DD" w:rsidRPr="00593F50">
        <w:rPr>
          <w:rFonts w:cstheme="minorHAnsi"/>
          <w:b/>
          <w:bCs/>
          <w:color w:val="7030A0"/>
        </w:rPr>
        <w:t xml:space="preserve"> recupera</w:t>
      </w:r>
      <w:r w:rsidR="00443687">
        <w:rPr>
          <w:rFonts w:cstheme="minorHAnsi"/>
          <w:b/>
          <w:bCs/>
          <w:color w:val="7030A0"/>
        </w:rPr>
        <w:t>ção</w:t>
      </w:r>
    </w:p>
    <w:p w14:paraId="3FE317E6" w14:textId="4AB503F7" w:rsidR="00443687" w:rsidRPr="00443687" w:rsidRDefault="00443687" w:rsidP="00443687">
      <w:pPr>
        <w:jc w:val="both"/>
        <w:rPr>
          <w:rFonts w:cstheme="minorHAnsi"/>
          <w:i/>
          <w:iCs/>
          <w:color w:val="000000" w:themeColor="text1"/>
        </w:rPr>
      </w:pPr>
      <w:r w:rsidRPr="00443687">
        <w:rPr>
          <w:rFonts w:cstheme="minorHAnsi"/>
          <w:i/>
          <w:iCs/>
          <w:color w:val="000000" w:themeColor="text1"/>
        </w:rPr>
        <w:t xml:space="preserve">Argentina, Brasil, Chile, Colômbia, México, Peru e Venezuela, </w:t>
      </w:r>
      <w:r>
        <w:rPr>
          <w:rFonts w:cstheme="minorHAnsi"/>
          <w:i/>
          <w:iCs/>
          <w:color w:val="000000" w:themeColor="text1"/>
        </w:rPr>
        <w:t xml:space="preserve">foram </w:t>
      </w:r>
      <w:r w:rsidRPr="00443687">
        <w:rPr>
          <w:rFonts w:cstheme="minorHAnsi"/>
          <w:i/>
          <w:iCs/>
          <w:color w:val="000000" w:themeColor="text1"/>
        </w:rPr>
        <w:t>os</w:t>
      </w:r>
      <w:r>
        <w:rPr>
          <w:rFonts w:cstheme="minorHAnsi"/>
          <w:i/>
          <w:iCs/>
          <w:color w:val="000000" w:themeColor="text1"/>
        </w:rPr>
        <w:t xml:space="preserve"> países</w:t>
      </w:r>
      <w:r w:rsidRPr="00443687">
        <w:rPr>
          <w:rFonts w:cstheme="minorHAnsi"/>
          <w:i/>
          <w:iCs/>
          <w:color w:val="000000" w:themeColor="text1"/>
        </w:rPr>
        <w:t xml:space="preserve"> que tiveram a melhor recuperação em junho</w:t>
      </w:r>
    </w:p>
    <w:p w14:paraId="0618A940" w14:textId="49E9D5D9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Panamá, 8 de agosto de 2023</w:t>
      </w:r>
      <w:r>
        <w:rPr>
          <w:rFonts w:cstheme="minorHAnsi"/>
          <w:color w:val="000000" w:themeColor="text1"/>
        </w:rPr>
        <w:t xml:space="preserve"> </w:t>
      </w:r>
      <w:r w:rsidRPr="00443687">
        <w:rPr>
          <w:rFonts w:cstheme="minorHAnsi"/>
          <w:color w:val="000000" w:themeColor="text1"/>
        </w:rPr>
        <w:t>- A América Latina e o Caribe (</w:t>
      </w:r>
      <w:r>
        <w:rPr>
          <w:rFonts w:cstheme="minorHAnsi"/>
          <w:color w:val="000000" w:themeColor="text1"/>
        </w:rPr>
        <w:t>LAC</w:t>
      </w:r>
      <w:r w:rsidRPr="00443687">
        <w:rPr>
          <w:rFonts w:cstheme="minorHAnsi"/>
          <w:color w:val="000000" w:themeColor="text1"/>
        </w:rPr>
        <w:t>) voltam a liderar o ranking mundial de recuperação do tráfego aéreo de passageiros ao transportar, durante o mês de junho, 29,2 milhões de passageiros, cifra que supera em 1,8% seus níveis pré-pandêmicos</w:t>
      </w:r>
      <w:r>
        <w:rPr>
          <w:rFonts w:cstheme="minorHAnsi"/>
          <w:color w:val="000000" w:themeColor="text1"/>
        </w:rPr>
        <w:t>.</w:t>
      </w:r>
      <w:r w:rsidRPr="00443687">
        <w:rPr>
          <w:rFonts w:cstheme="minorHAnsi"/>
          <w:color w:val="000000" w:themeColor="text1"/>
        </w:rPr>
        <w:t xml:space="preserve"> Esse crescimento foi impulsionado pelo mercado doméstico, enquanto o mercado internacional ficou 2% abaixo dos níveis de 2019, de acordo com o Relatório de Tráfego Aéreo apresentado mensalmente pela Associação Latino-Americana e Caribenha de Transporte Aéreo (</w:t>
      </w:r>
      <w:r>
        <w:rPr>
          <w:rFonts w:cstheme="minorHAnsi"/>
          <w:color w:val="000000" w:themeColor="text1"/>
        </w:rPr>
        <w:t>ALTA)</w:t>
      </w:r>
      <w:r w:rsidRPr="00443687">
        <w:rPr>
          <w:rFonts w:cstheme="minorHAnsi"/>
          <w:color w:val="000000" w:themeColor="text1"/>
        </w:rPr>
        <w:t>.</w:t>
      </w:r>
    </w:p>
    <w:p w14:paraId="7B21B5CB" w14:textId="12AC90AD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 xml:space="preserve">A Argentina foi o país que mais se destacou na recuperação do tráfego aéreo doméstico com um crescimento de 16% em relação a junho de 2019. Esse marco está relacionado ao aumento do </w:t>
      </w:r>
      <w:r>
        <w:rPr>
          <w:rFonts w:cstheme="minorHAnsi"/>
          <w:color w:val="000000" w:themeColor="text1"/>
        </w:rPr>
        <w:t xml:space="preserve">s voos </w:t>
      </w:r>
      <w:r w:rsidRPr="00443687">
        <w:rPr>
          <w:rFonts w:cstheme="minorHAnsi"/>
          <w:color w:val="000000" w:themeColor="text1"/>
        </w:rPr>
        <w:t>de e para Bariloche, cidade que durante o mês de junho teve seis rotas domésticas diretas e 982 voos operados.</w:t>
      </w:r>
    </w:p>
    <w:p w14:paraId="574819C4" w14:textId="7D5C453E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 xml:space="preserve">Especificamente, na rota Aeroparque-Bariloche, os voos aumentaram 43%, enquanto a rota Ezeiza-Bariloche </w:t>
      </w:r>
      <w:r>
        <w:rPr>
          <w:rFonts w:cstheme="minorHAnsi"/>
          <w:color w:val="000000" w:themeColor="text1"/>
        </w:rPr>
        <w:t>cresce</w:t>
      </w:r>
      <w:r w:rsidRPr="00443687">
        <w:rPr>
          <w:rFonts w:cstheme="minorHAnsi"/>
          <w:color w:val="000000" w:themeColor="text1"/>
        </w:rPr>
        <w:t>u 89%. A alta conectividade aérea de Bariloche reafirma sua posição como um dos destinos turísticos mais importantes da Argentina onde, segundo dados do município, o turismo gera pouco mais de 40% do total de empregos.</w:t>
      </w:r>
    </w:p>
    <w:p w14:paraId="04115923" w14:textId="7BD75714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ssim, a</w:t>
      </w:r>
      <w:r w:rsidRPr="00443687">
        <w:rPr>
          <w:rFonts w:cstheme="minorHAnsi"/>
          <w:color w:val="000000" w:themeColor="text1"/>
        </w:rPr>
        <w:t xml:space="preserve"> Argentina superou o crescimento do México (+15%) e da Colômbia (+4%). Da mesma forma, o desempenho doméstico da Venezuela e do Chile foi muito positivo, avançando 11% e 8%, respectivamente, sobre 2019.</w:t>
      </w:r>
    </w:p>
    <w:p w14:paraId="0849F758" w14:textId="237844B0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 </w:t>
      </w:r>
      <w:r w:rsidRPr="00443687">
        <w:rPr>
          <w:rFonts w:cstheme="minorHAnsi"/>
          <w:color w:val="000000" w:themeColor="text1"/>
        </w:rPr>
        <w:t xml:space="preserve">Brasil acumula dois meses consecutivos de crescimento, </w:t>
      </w:r>
      <w:r>
        <w:rPr>
          <w:rFonts w:cstheme="minorHAnsi"/>
          <w:color w:val="000000" w:themeColor="text1"/>
        </w:rPr>
        <w:t>ficando em junho</w:t>
      </w:r>
      <w:r w:rsidRPr="00443687">
        <w:rPr>
          <w:rFonts w:cstheme="minorHAnsi"/>
          <w:color w:val="000000" w:themeColor="text1"/>
        </w:rPr>
        <w:t xml:space="preserve"> 4% </w:t>
      </w:r>
      <w:r>
        <w:rPr>
          <w:rFonts w:cstheme="minorHAnsi"/>
          <w:color w:val="000000" w:themeColor="text1"/>
        </w:rPr>
        <w:t>acima</w:t>
      </w:r>
      <w:r w:rsidRPr="0044368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dos índices de</w:t>
      </w:r>
      <w:r w:rsidRPr="00443687">
        <w:rPr>
          <w:rFonts w:cstheme="minorHAnsi"/>
          <w:color w:val="000000" w:themeColor="text1"/>
        </w:rPr>
        <w:t xml:space="preserve"> 2019. A rota Congonhas (SP)</w:t>
      </w:r>
      <w:r>
        <w:rPr>
          <w:rFonts w:cstheme="minorHAnsi"/>
          <w:color w:val="000000" w:themeColor="text1"/>
        </w:rPr>
        <w:t xml:space="preserve"> </w:t>
      </w:r>
      <w:r w:rsidRPr="00443687">
        <w:rPr>
          <w:rFonts w:cstheme="minorHAnsi"/>
          <w:color w:val="000000" w:themeColor="text1"/>
        </w:rPr>
        <w:t>-Santos Dumont (RJ) foi a rota doméstica mais importante da região com 3.158 voos operados entre os dois aeroportos em junho, o que representa um aumento de 24% em relação a 2019.</w:t>
      </w:r>
    </w:p>
    <w:p w14:paraId="4F79A1EA" w14:textId="1CB7A634" w:rsidR="00443687" w:rsidRDefault="00443687" w:rsidP="00705CA1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Assim, Argentina, Brasil, Chile, Colômbia, México, Peru e Venezuela são os sete países com melhor recuperação doméstica da região em junho</w:t>
      </w:r>
      <w:r>
        <w:rPr>
          <w:rFonts w:cstheme="minorHAnsi"/>
          <w:color w:val="000000" w:themeColor="text1"/>
        </w:rPr>
        <w:t>, e</w:t>
      </w:r>
      <w:r w:rsidRPr="00443687">
        <w:rPr>
          <w:rFonts w:cstheme="minorHAnsi"/>
          <w:color w:val="000000" w:themeColor="text1"/>
        </w:rPr>
        <w:t xml:space="preserve"> juntos representam 94% do tráfego doméstico total na América Latina e no Caribe.</w:t>
      </w:r>
    </w:p>
    <w:p w14:paraId="45334C53" w14:textId="0DB51BA0" w:rsidR="00443687" w:rsidRDefault="00443687" w:rsidP="00705CA1">
      <w:pPr>
        <w:jc w:val="both"/>
        <w:rPr>
          <w:rFonts w:cstheme="minorHAnsi"/>
          <w:b/>
          <w:bCs/>
          <w:color w:val="7030A0"/>
        </w:rPr>
      </w:pPr>
      <w:r w:rsidRPr="00443687">
        <w:rPr>
          <w:rFonts w:cstheme="minorHAnsi"/>
          <w:b/>
          <w:bCs/>
          <w:color w:val="7030A0"/>
        </w:rPr>
        <w:t>Colômbia à frente dos passageiros internacionais</w:t>
      </w:r>
    </w:p>
    <w:p w14:paraId="22CACC6F" w14:textId="0D5AA997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 xml:space="preserve">A Colômbia lidera a recuperação do tráfego aéreo internacional. </w:t>
      </w:r>
      <w:r>
        <w:rPr>
          <w:rFonts w:cstheme="minorHAnsi"/>
          <w:color w:val="000000" w:themeColor="text1"/>
        </w:rPr>
        <w:t>O país se d</w:t>
      </w:r>
      <w:r w:rsidRPr="00443687">
        <w:rPr>
          <w:rFonts w:cstheme="minorHAnsi"/>
          <w:color w:val="000000" w:themeColor="text1"/>
        </w:rPr>
        <w:t>estacou</w:t>
      </w:r>
      <w:r>
        <w:rPr>
          <w:rFonts w:cstheme="minorHAnsi"/>
          <w:color w:val="000000" w:themeColor="text1"/>
        </w:rPr>
        <w:t xml:space="preserve"> </w:t>
      </w:r>
      <w:r w:rsidRPr="00443687">
        <w:rPr>
          <w:rFonts w:cstheme="minorHAnsi"/>
          <w:color w:val="000000" w:themeColor="text1"/>
        </w:rPr>
        <w:t>com um crescimento de 40% (483</w:t>
      </w:r>
      <w:r>
        <w:rPr>
          <w:rFonts w:cstheme="minorHAnsi"/>
          <w:color w:val="000000" w:themeColor="text1"/>
        </w:rPr>
        <w:t xml:space="preserve"> mil</w:t>
      </w:r>
      <w:r w:rsidRPr="00443687">
        <w:rPr>
          <w:rFonts w:cstheme="minorHAnsi"/>
          <w:color w:val="000000" w:themeColor="text1"/>
        </w:rPr>
        <w:t xml:space="preserve"> passageiros internacionais adicionais) em relação aos níveis de 2019, impulsionados pelo crescimento do número de voos no Cali-Miami (+50%), Bogotá-Quito (+49% ), Bogotá-Santo Domingo (+108%) e Bogotá-Madri (+48%). No total, de e para a Colômbia, foram operados 10.800 voos internacionais em junho de 2023, 13% a mais que em junho de 2019.</w:t>
      </w:r>
    </w:p>
    <w:p w14:paraId="59118A60" w14:textId="4F3C61BC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O México, por sua vez, teve um crescimento de 12% nos passageiros internacionais, i</w:t>
      </w:r>
      <w:r>
        <w:rPr>
          <w:rFonts w:cstheme="minorHAnsi"/>
          <w:color w:val="000000" w:themeColor="text1"/>
        </w:rPr>
        <w:t>nfluenciado</w:t>
      </w:r>
      <w:r w:rsidRPr="00443687">
        <w:rPr>
          <w:rFonts w:cstheme="minorHAnsi"/>
          <w:color w:val="000000" w:themeColor="text1"/>
        </w:rPr>
        <w:t xml:space="preserve"> principalmente pelo aumento do número de frequências nos mercados de e para a Colômbia (+15%), Espanha (+36%) e Costa Rica (+ 36 %). A rota internacional mais importante do México</w:t>
      </w:r>
      <w:r>
        <w:rPr>
          <w:rFonts w:cstheme="minorHAnsi"/>
          <w:color w:val="000000" w:themeColor="text1"/>
        </w:rPr>
        <w:t>,</w:t>
      </w:r>
      <w:r w:rsidRPr="00443687">
        <w:rPr>
          <w:rFonts w:cstheme="minorHAnsi"/>
          <w:color w:val="000000" w:themeColor="text1"/>
        </w:rPr>
        <w:t xml:space="preserve"> Cancun-Dallas Fort Worth</w:t>
      </w:r>
      <w:r>
        <w:rPr>
          <w:rFonts w:cstheme="minorHAnsi"/>
          <w:color w:val="000000" w:themeColor="text1"/>
        </w:rPr>
        <w:t>,</w:t>
      </w:r>
      <w:r w:rsidRPr="0044368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aumentou em</w:t>
      </w:r>
      <w:r w:rsidRPr="00443687">
        <w:rPr>
          <w:rFonts w:cstheme="minorHAnsi"/>
          <w:color w:val="000000" w:themeColor="text1"/>
        </w:rPr>
        <w:t xml:space="preserve"> 49% o número de voos oferecidos.</w:t>
      </w:r>
    </w:p>
    <w:p w14:paraId="562A5F1C" w14:textId="7287AA30" w:rsidR="00443687" w:rsidRDefault="00443687" w:rsidP="0044368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Já a</w:t>
      </w:r>
      <w:r w:rsidRPr="00443687">
        <w:rPr>
          <w:rFonts w:cstheme="minorHAnsi"/>
          <w:color w:val="000000" w:themeColor="text1"/>
        </w:rPr>
        <w:t xml:space="preserve"> República Dominicana cresceu 17%, impulsionada por três mercados internacionais que dobraram o número de voos em relação a 2019: Colômbia (+149%), Venezuela (180%) e México (+139%). Entre os maiores mercados internacionais que ainda estão atrás de junho de 2019 estão Brasil, Argentina e Chile com 83%, 77% e 84% dos níveis de 2019, respectivamente.</w:t>
      </w:r>
    </w:p>
    <w:p w14:paraId="4C0846EF" w14:textId="3F343CB2" w:rsidR="00443687" w:rsidRDefault="00443687" w:rsidP="00705CA1">
      <w:pPr>
        <w:jc w:val="both"/>
        <w:rPr>
          <w:rFonts w:cstheme="minorHAnsi"/>
          <w:b/>
          <w:bCs/>
          <w:color w:val="7030A0"/>
        </w:rPr>
      </w:pPr>
      <w:r w:rsidRPr="00443687">
        <w:rPr>
          <w:rFonts w:cstheme="minorHAnsi"/>
          <w:b/>
          <w:bCs/>
          <w:color w:val="7030A0"/>
        </w:rPr>
        <w:t xml:space="preserve">México é líder no 2T23 </w:t>
      </w:r>
      <w:r>
        <w:rPr>
          <w:rFonts w:cstheme="minorHAnsi"/>
          <w:b/>
          <w:bCs/>
          <w:color w:val="7030A0"/>
        </w:rPr>
        <w:t>x</w:t>
      </w:r>
      <w:r w:rsidRPr="00443687">
        <w:rPr>
          <w:rFonts w:cstheme="minorHAnsi"/>
          <w:b/>
          <w:bCs/>
          <w:color w:val="7030A0"/>
        </w:rPr>
        <w:t xml:space="preserve"> 2T19</w:t>
      </w:r>
    </w:p>
    <w:p w14:paraId="4611B2D9" w14:textId="1757871E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No segundo trimestre de 2023, foram transportados 87,2 milhões de passageiros na região, 1% a mais que no mesmo trimestre de 2019. O México manteve a liderança como o país com maior tráfego durante o 2T23</w:t>
      </w:r>
      <w:r>
        <w:rPr>
          <w:rFonts w:cstheme="minorHAnsi"/>
          <w:color w:val="000000" w:themeColor="text1"/>
        </w:rPr>
        <w:t>m,</w:t>
      </w:r>
      <w:r w:rsidRPr="00443687">
        <w:rPr>
          <w:rFonts w:cstheme="minorHAnsi"/>
          <w:color w:val="000000" w:themeColor="text1"/>
        </w:rPr>
        <w:t xml:space="preserve"> com um total de 29,1 milhões de passageiros transportados e níveis domésticos e internacionais bem acima de 2019.</w:t>
      </w:r>
    </w:p>
    <w:p w14:paraId="30071A35" w14:textId="2BBC9FEF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Por sua vez, o mercado aéreo da Colômbia transportou 11,4 milhões de passageiros no 2T23, superando em 13% os passageiros de 2019. Como mencionado acima, na Colômbia o crescimento internacional se destacou com 34% a mais do que os níveis do mesmo trimestre de 2019</w:t>
      </w:r>
      <w:r>
        <w:rPr>
          <w:rFonts w:cstheme="minorHAnsi"/>
          <w:color w:val="000000" w:themeColor="text1"/>
        </w:rPr>
        <w:t>.</w:t>
      </w:r>
      <w:r w:rsidRPr="00443687">
        <w:rPr>
          <w:rFonts w:cstheme="minorHAnsi"/>
          <w:color w:val="000000" w:themeColor="text1"/>
        </w:rPr>
        <w:t xml:space="preserve"> No crescimento do tráfego internacional destacam-se países como a República Dominicana (+16%) e a Costa Rica (+11%).</w:t>
      </w:r>
    </w:p>
    <w:p w14:paraId="1B8521E6" w14:textId="3DE396CE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>O Brasil permaneceu 3% abaixo dos níveis pré-pandêmicos</w:t>
      </w:r>
      <w:r>
        <w:rPr>
          <w:rFonts w:cstheme="minorHAnsi"/>
          <w:color w:val="000000" w:themeColor="text1"/>
        </w:rPr>
        <w:t>,</w:t>
      </w:r>
      <w:r w:rsidRPr="00443687">
        <w:rPr>
          <w:rFonts w:cstheme="minorHAnsi"/>
          <w:color w:val="000000" w:themeColor="text1"/>
        </w:rPr>
        <w:t xml:space="preserve"> com 26,2 milhões de passageiros transportados no segundo trimestre de 2023. O Brasil enfrenta realidades diferentes em seus mercados doméstico e internacional, enquanto o tráfego doméstico superou os níveis do segundo trimestre em 0,5% </w:t>
      </w:r>
      <w:r>
        <w:rPr>
          <w:rFonts w:cstheme="minorHAnsi"/>
          <w:color w:val="000000" w:themeColor="text1"/>
        </w:rPr>
        <w:t xml:space="preserve"> com relação a </w:t>
      </w:r>
      <w:r w:rsidRPr="00443687">
        <w:rPr>
          <w:rFonts w:cstheme="minorHAnsi"/>
          <w:color w:val="000000" w:themeColor="text1"/>
        </w:rPr>
        <w:t xml:space="preserve">2019, no caso internacional, permanece 16% abaixo dos níveis </w:t>
      </w:r>
      <w:r>
        <w:rPr>
          <w:rFonts w:cstheme="minorHAnsi"/>
          <w:color w:val="000000" w:themeColor="text1"/>
        </w:rPr>
        <w:t>pré-pandemia.</w:t>
      </w:r>
    </w:p>
    <w:p w14:paraId="7E9C1667" w14:textId="534350AD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 xml:space="preserve">Argentina, Peru e Cuba (o país mais atrasado, tanto no tráfego doméstico quanto internacional) ainda permanecem abaixo dos níveis de 2019. No entanto, na Argentina (+11%) o tráfego doméstico está totalmente recuperado em relação a 2019. A Venezuela, por sua vez, </w:t>
      </w:r>
      <w:r w:rsidR="00684F5B">
        <w:rPr>
          <w:rFonts w:cstheme="minorHAnsi"/>
          <w:color w:val="000000" w:themeColor="text1"/>
        </w:rPr>
        <w:t xml:space="preserve">também </w:t>
      </w:r>
      <w:r w:rsidRPr="00443687">
        <w:rPr>
          <w:rFonts w:cstheme="minorHAnsi"/>
          <w:color w:val="000000" w:themeColor="text1"/>
        </w:rPr>
        <w:t>ultrapassou o seu tráfego total em 12%, graças ao crescimento doméstico</w:t>
      </w:r>
      <w:r w:rsidR="00684F5B">
        <w:rPr>
          <w:rFonts w:cstheme="minorHAnsi"/>
          <w:color w:val="000000" w:themeColor="text1"/>
        </w:rPr>
        <w:t>,</w:t>
      </w:r>
      <w:r w:rsidRPr="00443687">
        <w:rPr>
          <w:rFonts w:cstheme="minorHAnsi"/>
          <w:color w:val="000000" w:themeColor="text1"/>
        </w:rPr>
        <w:t xml:space="preserve"> de 13%</w:t>
      </w:r>
      <w:r w:rsidR="00684F5B">
        <w:rPr>
          <w:rFonts w:cstheme="minorHAnsi"/>
          <w:color w:val="000000" w:themeColor="text1"/>
        </w:rPr>
        <w:t>. P</w:t>
      </w:r>
      <w:r w:rsidRPr="00443687">
        <w:rPr>
          <w:rFonts w:cstheme="minorHAnsi"/>
          <w:color w:val="000000" w:themeColor="text1"/>
        </w:rPr>
        <w:t xml:space="preserve">ara o mercado internacional, </w:t>
      </w:r>
      <w:r w:rsidR="00684F5B">
        <w:rPr>
          <w:rFonts w:cstheme="minorHAnsi"/>
          <w:color w:val="000000" w:themeColor="text1"/>
        </w:rPr>
        <w:t xml:space="preserve">o país </w:t>
      </w:r>
      <w:r w:rsidRPr="00443687">
        <w:rPr>
          <w:rFonts w:cstheme="minorHAnsi"/>
          <w:color w:val="000000" w:themeColor="text1"/>
        </w:rPr>
        <w:t>ainda está atrás de 2019, embora se espere uma melhora notável nos próximos meses, graças à reabertura dos voos com a Colômbia.</w:t>
      </w:r>
    </w:p>
    <w:p w14:paraId="45147377" w14:textId="2F63E7BE" w:rsidR="00443687" w:rsidRPr="00443687" w:rsidRDefault="00443687" w:rsidP="00443687">
      <w:pPr>
        <w:jc w:val="both"/>
        <w:rPr>
          <w:rFonts w:cstheme="minorHAnsi"/>
          <w:color w:val="000000" w:themeColor="text1"/>
        </w:rPr>
      </w:pPr>
      <w:r w:rsidRPr="00443687">
        <w:rPr>
          <w:rFonts w:cstheme="minorHAnsi"/>
          <w:color w:val="000000" w:themeColor="text1"/>
        </w:rPr>
        <w:t xml:space="preserve">(*) </w:t>
      </w:r>
      <w:r>
        <w:rPr>
          <w:rFonts w:cstheme="minorHAnsi"/>
          <w:color w:val="000000" w:themeColor="text1"/>
        </w:rPr>
        <w:t xml:space="preserve">Panorama </w:t>
      </w:r>
      <w:r w:rsidRPr="00443687">
        <w:rPr>
          <w:rFonts w:cstheme="minorHAnsi"/>
          <w:color w:val="000000" w:themeColor="text1"/>
        </w:rPr>
        <w:t>global</w:t>
      </w:r>
    </w:p>
    <w:p w14:paraId="5CBDA8A8" w14:textId="3C9E746C" w:rsidR="00417350" w:rsidRDefault="00443687" w:rsidP="00443687">
      <w:pPr>
        <w:jc w:val="both"/>
      </w:pPr>
      <w:r w:rsidRPr="00443687">
        <w:rPr>
          <w:rFonts w:cstheme="minorHAnsi"/>
          <w:color w:val="000000" w:themeColor="text1"/>
        </w:rPr>
        <w:t>O ranking medido em passageiros por região de origem/destino deixa a região do Oriente Médio em segundo lugar, atingindo 99% dos níveis de 2019, após ter apresentado forte crescimento em maio. A América do Norte avançou ligeiramente para 96%, a África atingiu 95,3% caindo para o quarto lugar. O Sudeste Asiático avançou para 91,2% de seus níveis de 2019 e a Europa teve 89,4%. De maneira geral, todas as regiões do mundo apresentaram desaceleração, enquanto a LAC se manteve em patamares semelhantes a maio, sendo a líder mundial em recuperação do tráfego aéreo.</w:t>
      </w:r>
    </w:p>
    <w:sectPr w:rsidR="00417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7"/>
    <w:rsid w:val="00045F1B"/>
    <w:rsid w:val="001048DD"/>
    <w:rsid w:val="00177C09"/>
    <w:rsid w:val="00180616"/>
    <w:rsid w:val="001E6155"/>
    <w:rsid w:val="0027505F"/>
    <w:rsid w:val="003171F5"/>
    <w:rsid w:val="00417350"/>
    <w:rsid w:val="00431B17"/>
    <w:rsid w:val="00443687"/>
    <w:rsid w:val="004A55CD"/>
    <w:rsid w:val="004C2116"/>
    <w:rsid w:val="00593F50"/>
    <w:rsid w:val="005E4A6E"/>
    <w:rsid w:val="006701C1"/>
    <w:rsid w:val="00682D5E"/>
    <w:rsid w:val="00684F5B"/>
    <w:rsid w:val="00705CA1"/>
    <w:rsid w:val="00737DFC"/>
    <w:rsid w:val="00870E5E"/>
    <w:rsid w:val="0090681D"/>
    <w:rsid w:val="00913258"/>
    <w:rsid w:val="00B04D3A"/>
    <w:rsid w:val="00C65B6C"/>
    <w:rsid w:val="00C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CEB"/>
  <w15:chartTrackingRefBased/>
  <w15:docId w15:val="{A4E9C9EA-86A4-4130-988F-2603C98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E9"/>
    <w:rPr>
      <w:lang w:val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4656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Andre Duarte Veras</cp:lastModifiedBy>
  <cp:revision>2</cp:revision>
  <dcterms:created xsi:type="dcterms:W3CDTF">2023-08-07T18:30:00Z</dcterms:created>
  <dcterms:modified xsi:type="dcterms:W3CDTF">2023-08-07T18:30:00Z</dcterms:modified>
</cp:coreProperties>
</file>